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37EB3C" w14:textId="77777777" w:rsidR="00CB6E71" w:rsidRDefault="00000000">
      <w:pPr>
        <w:pStyle w:val="Heading1"/>
      </w:pPr>
      <w:r>
        <w:t>SOP_008: CRISPR Library Validation</w:t>
      </w:r>
    </w:p>
    <w:p w14:paraId="48482CF8" w14:textId="77777777" w:rsidR="00CB6E71" w:rsidRDefault="00000000">
      <w:r>
        <w:t>Standard Operating Procedure for sgRNA Representation Analysis | isabel.quintanilla@nih.gov, gianluca.pegoraro@nih.gov</w:t>
      </w:r>
    </w:p>
    <w:p w14:paraId="13F20D93" w14:textId="77777777" w:rsidR="00CB6E71" w:rsidRDefault="00000000">
      <w:r>
        <w:t>Isabel Quintanilla</w:t>
      </w:r>
    </w:p>
    <w:p w14:paraId="47FF6DF5" w14:textId="77777777" w:rsidR="00CB6E71" w:rsidRDefault="00000000">
      <w:r>
        <w:t>January 13, 2026</w:t>
      </w:r>
    </w:p>
    <w:p w14:paraId="2D2A3AA1" w14:textId="77777777" w:rsidR="00CB6E71" w:rsidRDefault="00000000">
      <w:pPr>
        <w:pStyle w:val="Heading2"/>
      </w:pPr>
      <w:r>
        <w:t>1 Purpose and Scope</w:t>
      </w:r>
    </w:p>
    <w:p w14:paraId="4817F82C" w14:textId="77777777" w:rsidR="00CB6E71" w:rsidRDefault="00000000">
      <w:pPr>
        <w:pStyle w:val="Heading3"/>
      </w:pPr>
      <w:r>
        <w:t>1.1 Objective</w:t>
      </w:r>
    </w:p>
    <w:p w14:paraId="5A9886FA" w14:textId="77777777" w:rsidR="00CB6E71" w:rsidRDefault="00000000">
      <w:r>
        <w:t>To validate CRISPR pooled cell libraries through genomic DNA extraction, PCR amplification, gel purification, next-generation sequencing, and computational analysis using MAGeCK pipeline to assess sgRNA representation and library quality.</w:t>
      </w:r>
    </w:p>
    <w:p w14:paraId="287EFA3E" w14:textId="77777777" w:rsidR="00CB6E71" w:rsidRDefault="00000000">
      <w:pPr>
        <w:pStyle w:val="Heading3"/>
      </w:pPr>
      <w:r>
        <w:t>1.2 Scope</w:t>
      </w:r>
    </w:p>
    <w:p w14:paraId="2A52D2B3" w14:textId="77777777" w:rsidR="00CB6E71" w:rsidRDefault="00000000">
      <w:r>
        <w:t>This protocol applies to CRISPR pooled cell libraries requiring validation before Optical Pooled Screening (OPS) and covers the complete workflow from cell harvesting through bioinformatics analysis of sequencing data.</w:t>
      </w:r>
    </w:p>
    <w:p w14:paraId="4669DD04" w14:textId="77777777" w:rsidR="00CB6E71" w:rsidRDefault="00000000">
      <w:pPr>
        <w:pStyle w:val="Heading3"/>
      </w:pPr>
      <w:r>
        <w:t>1.3 Prerequisites</w:t>
      </w:r>
    </w:p>
    <w:p w14:paraId="6650C0F0" w14:textId="77777777" w:rsidR="00CB6E71" w:rsidRDefault="00000000">
      <w:pPr>
        <w:pStyle w:val="ListBullet"/>
      </w:pPr>
      <w:r>
        <w:t>Knowledge of CRISPR library design and sgRNA representation requirements</w:t>
      </w:r>
    </w:p>
    <w:p w14:paraId="430692E6" w14:textId="77777777" w:rsidR="00CB6E71" w:rsidRDefault="00000000">
      <w:pPr>
        <w:pStyle w:val="ListBullet"/>
      </w:pPr>
      <w:r>
        <w:t>Basic cell culture training</w:t>
      </w:r>
    </w:p>
    <w:p w14:paraId="6E3E67FB" w14:textId="77777777" w:rsidR="00CB6E71" w:rsidRDefault="00000000">
      <w:pPr>
        <w:pStyle w:val="ListBullet"/>
      </w:pPr>
      <w:r>
        <w:t>PCR and gel electrophoresis experience</w:t>
      </w:r>
    </w:p>
    <w:p w14:paraId="6B27EDA2" w14:textId="77777777" w:rsidR="00CB6E71" w:rsidRDefault="00000000">
      <w:pPr>
        <w:pStyle w:val="ListBullet"/>
      </w:pPr>
      <w:r>
        <w:t>Access to Biowulf computational cluster</w:t>
      </w:r>
    </w:p>
    <w:p w14:paraId="75D45DCE" w14:textId="77777777" w:rsidR="00CB6E71" w:rsidRDefault="00000000">
      <w:pPr>
        <w:pStyle w:val="ListBullet"/>
      </w:pPr>
      <w:r>
        <w:t>Familiarity with command-line operations</w:t>
      </w:r>
    </w:p>
    <w:p w14:paraId="6F1F8EB6" w14:textId="77777777" w:rsidR="00CB6E71" w:rsidRDefault="00000000">
      <w:pPr>
        <w:pStyle w:val="Heading2"/>
      </w:pPr>
      <w:r>
        <w:t>2 Materials and Equipment</w:t>
      </w:r>
    </w:p>
    <w:p w14:paraId="28B2C518" w14:textId="77777777" w:rsidR="00CB6E71" w:rsidRDefault="00000000">
      <w:pPr>
        <w:pStyle w:val="Heading3"/>
      </w:pPr>
      <w:r>
        <w:t>2.1 Equipment Required</w:t>
      </w:r>
    </w:p>
    <w:p w14:paraId="6D3FEFA0" w14:textId="77777777" w:rsidR="00CB6E71" w:rsidRDefault="00000000">
      <w:pPr>
        <w:pStyle w:val="ListBullet"/>
      </w:pPr>
      <w:r>
        <w:t>Centrifuge for cell pellets</w:t>
      </w:r>
    </w:p>
    <w:p w14:paraId="48D8B906" w14:textId="77777777" w:rsidR="00CB6E71" w:rsidRDefault="00000000">
      <w:pPr>
        <w:pStyle w:val="ListBullet"/>
      </w:pPr>
      <w:r>
        <w:t>Thermocycler (PCR machine)</w:t>
      </w:r>
    </w:p>
    <w:p w14:paraId="3D3EE43C" w14:textId="77777777" w:rsidR="00CB6E71" w:rsidRDefault="00000000">
      <w:pPr>
        <w:pStyle w:val="ListBullet"/>
      </w:pPr>
      <w:r>
        <w:t>Electrophoresis apparatus and power supply</w:t>
      </w:r>
    </w:p>
    <w:p w14:paraId="30C6AF75" w14:textId="77777777" w:rsidR="00CB6E71" w:rsidRDefault="00000000">
      <w:pPr>
        <w:pStyle w:val="ListBullet"/>
      </w:pPr>
      <w:r>
        <w:t>UV transilluminator or blue light system</w:t>
      </w:r>
    </w:p>
    <w:p w14:paraId="5145F74A" w14:textId="77777777" w:rsidR="00CB6E71" w:rsidRDefault="00000000">
      <w:pPr>
        <w:pStyle w:val="ListBullet"/>
      </w:pPr>
      <w:r>
        <w:t>Qubit fluorometer or equivalent</w:t>
      </w:r>
    </w:p>
    <w:p w14:paraId="042CBF48" w14:textId="77777777" w:rsidR="00CB6E71" w:rsidRDefault="00000000">
      <w:pPr>
        <w:pStyle w:val="ListBullet"/>
      </w:pPr>
      <w:r>
        <w:t>TapeStation (optional)</w:t>
      </w:r>
    </w:p>
    <w:p w14:paraId="43B2E820" w14:textId="77777777" w:rsidR="00CB6E71" w:rsidRDefault="00000000">
      <w:pPr>
        <w:pStyle w:val="ListBullet"/>
      </w:pPr>
      <w:r>
        <w:t>Nanodrop spectrophotometer</w:t>
      </w:r>
    </w:p>
    <w:p w14:paraId="417FEB97" w14:textId="77777777" w:rsidR="00CB6E71" w:rsidRDefault="00000000">
      <w:pPr>
        <w:pStyle w:val="ListBullet"/>
      </w:pPr>
      <w:r>
        <w:t>Freezer (-20°C and -80°C)</w:t>
      </w:r>
    </w:p>
    <w:p w14:paraId="637DE322" w14:textId="77777777" w:rsidR="00CB6E71" w:rsidRDefault="00000000">
      <w:pPr>
        <w:pStyle w:val="Heading3"/>
      </w:pPr>
      <w:r>
        <w:t>2.2 Reagents and Consumables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CB6E71" w14:paraId="2CFACE5F" w14:textId="77777777">
        <w:tc>
          <w:tcPr>
            <w:tcW w:w="1728" w:type="dxa"/>
          </w:tcPr>
          <w:p w14:paraId="6F7F830A" w14:textId="77777777" w:rsidR="00CB6E71" w:rsidRDefault="00000000">
            <w:r>
              <w:t>Reagent/Item</w:t>
            </w:r>
          </w:p>
        </w:tc>
        <w:tc>
          <w:tcPr>
            <w:tcW w:w="1728" w:type="dxa"/>
          </w:tcPr>
          <w:p w14:paraId="09D301DC" w14:textId="77777777" w:rsidR="00CB6E71" w:rsidRDefault="00000000">
            <w:r>
              <w:t>Supplier</w:t>
            </w:r>
          </w:p>
        </w:tc>
        <w:tc>
          <w:tcPr>
            <w:tcW w:w="1728" w:type="dxa"/>
          </w:tcPr>
          <w:p w14:paraId="7EFB05B2" w14:textId="77777777" w:rsidR="00CB6E71" w:rsidRDefault="00000000">
            <w:r>
              <w:t>Catalog #</w:t>
            </w:r>
          </w:p>
        </w:tc>
        <w:tc>
          <w:tcPr>
            <w:tcW w:w="1728" w:type="dxa"/>
          </w:tcPr>
          <w:p w14:paraId="7F168761" w14:textId="77777777" w:rsidR="00CB6E71" w:rsidRDefault="00000000">
            <w:r>
              <w:t>Storage</w:t>
            </w:r>
          </w:p>
        </w:tc>
        <w:tc>
          <w:tcPr>
            <w:tcW w:w="1728" w:type="dxa"/>
          </w:tcPr>
          <w:p w14:paraId="1E548EE6" w14:textId="77777777" w:rsidR="00CB6E71" w:rsidRDefault="00000000">
            <w:r>
              <w:t>Notes</w:t>
            </w:r>
          </w:p>
        </w:tc>
      </w:tr>
      <w:tr w:rsidR="00CB6E71" w14:paraId="0ABBFD86" w14:textId="77777777">
        <w:tc>
          <w:tcPr>
            <w:tcW w:w="1728" w:type="dxa"/>
          </w:tcPr>
          <w:p w14:paraId="2CCBCA8F" w14:textId="77777777" w:rsidR="00CB6E71" w:rsidRDefault="00000000">
            <w:r>
              <w:t xml:space="preserve">Qiagen DNeasy </w:t>
            </w:r>
            <w:r>
              <w:lastRenderedPageBreak/>
              <w:t>Blood &amp; Tissue Kit</w:t>
            </w:r>
          </w:p>
        </w:tc>
        <w:tc>
          <w:tcPr>
            <w:tcW w:w="1728" w:type="dxa"/>
          </w:tcPr>
          <w:p w14:paraId="2126A4B2" w14:textId="77777777" w:rsidR="00CB6E71" w:rsidRDefault="00000000">
            <w:r>
              <w:lastRenderedPageBreak/>
              <w:t>Qiagen</w:t>
            </w:r>
          </w:p>
        </w:tc>
        <w:tc>
          <w:tcPr>
            <w:tcW w:w="1728" w:type="dxa"/>
          </w:tcPr>
          <w:p w14:paraId="628904D9" w14:textId="77777777" w:rsidR="00CB6E71" w:rsidRDefault="00000000">
            <w:r>
              <w:t>69504</w:t>
            </w:r>
          </w:p>
        </w:tc>
        <w:tc>
          <w:tcPr>
            <w:tcW w:w="1728" w:type="dxa"/>
          </w:tcPr>
          <w:p w14:paraId="3D8BDDE9" w14:textId="77777777" w:rsidR="00CB6E71" w:rsidRDefault="00000000">
            <w:r>
              <w:t>RT</w:t>
            </w:r>
          </w:p>
        </w:tc>
        <w:tc>
          <w:tcPr>
            <w:tcW w:w="1728" w:type="dxa"/>
          </w:tcPr>
          <w:p w14:paraId="39CD0EC2" w14:textId="77777777" w:rsidR="00CB6E71" w:rsidRDefault="00000000">
            <w:r>
              <w:t xml:space="preserve">For gDNA </w:t>
            </w:r>
            <w:r>
              <w:lastRenderedPageBreak/>
              <w:t>extraction</w:t>
            </w:r>
          </w:p>
        </w:tc>
      </w:tr>
      <w:tr w:rsidR="00CB6E71" w14:paraId="74F60844" w14:textId="77777777">
        <w:tc>
          <w:tcPr>
            <w:tcW w:w="1728" w:type="dxa"/>
          </w:tcPr>
          <w:p w14:paraId="68F9B75F" w14:textId="77777777" w:rsidR="00CB6E71" w:rsidRDefault="00000000">
            <w:r>
              <w:lastRenderedPageBreak/>
              <w:t>Q5 High-Fidelity 2X Master Mix</w:t>
            </w:r>
          </w:p>
        </w:tc>
        <w:tc>
          <w:tcPr>
            <w:tcW w:w="1728" w:type="dxa"/>
          </w:tcPr>
          <w:p w14:paraId="4EFCB278" w14:textId="77777777" w:rsidR="00CB6E71" w:rsidRDefault="00000000">
            <w:r>
              <w:t>NEB</w:t>
            </w:r>
          </w:p>
        </w:tc>
        <w:tc>
          <w:tcPr>
            <w:tcW w:w="1728" w:type="dxa"/>
          </w:tcPr>
          <w:p w14:paraId="4F578234" w14:textId="77777777" w:rsidR="00CB6E71" w:rsidRDefault="00000000">
            <w:r>
              <w:t>M0492S</w:t>
            </w:r>
          </w:p>
        </w:tc>
        <w:tc>
          <w:tcPr>
            <w:tcW w:w="1728" w:type="dxa"/>
          </w:tcPr>
          <w:p w14:paraId="6B2AF235" w14:textId="77777777" w:rsidR="00CB6E71" w:rsidRDefault="00000000">
            <w:r>
              <w:t>-20°C</w:t>
            </w:r>
          </w:p>
        </w:tc>
        <w:tc>
          <w:tcPr>
            <w:tcW w:w="1728" w:type="dxa"/>
          </w:tcPr>
          <w:p w14:paraId="699ADBFA" w14:textId="77777777" w:rsidR="00CB6E71" w:rsidRDefault="00000000">
            <w:r>
              <w:t>For PCR amplification</w:t>
            </w:r>
          </w:p>
        </w:tc>
      </w:tr>
      <w:tr w:rsidR="00CB6E71" w14:paraId="524DE356" w14:textId="77777777">
        <w:tc>
          <w:tcPr>
            <w:tcW w:w="1728" w:type="dxa"/>
          </w:tcPr>
          <w:p w14:paraId="1DA821F9" w14:textId="77777777" w:rsidR="00CB6E71" w:rsidRDefault="00000000">
            <w:r>
              <w:t>P5 primer (10 μM)</w:t>
            </w:r>
          </w:p>
        </w:tc>
        <w:tc>
          <w:tcPr>
            <w:tcW w:w="1728" w:type="dxa"/>
          </w:tcPr>
          <w:p w14:paraId="562C1E4E" w14:textId="77777777" w:rsidR="00CB6E71" w:rsidRDefault="00000000">
            <w:r>
              <w:t>IDT</w:t>
            </w:r>
          </w:p>
        </w:tc>
        <w:tc>
          <w:tcPr>
            <w:tcW w:w="1728" w:type="dxa"/>
          </w:tcPr>
          <w:p w14:paraId="75936FCC" w14:textId="77777777" w:rsidR="00CB6E71" w:rsidRDefault="00000000">
            <w:r>
              <w:t>Custom</w:t>
            </w:r>
          </w:p>
        </w:tc>
        <w:tc>
          <w:tcPr>
            <w:tcW w:w="1728" w:type="dxa"/>
          </w:tcPr>
          <w:p w14:paraId="3434E0AB" w14:textId="77777777" w:rsidR="00CB6E71" w:rsidRDefault="00000000">
            <w:r>
              <w:t>-20°C</w:t>
            </w:r>
          </w:p>
        </w:tc>
        <w:tc>
          <w:tcPr>
            <w:tcW w:w="1728" w:type="dxa"/>
          </w:tcPr>
          <w:p w14:paraId="6B9BC7D3" w14:textId="77777777" w:rsidR="00CB6E71" w:rsidRDefault="00000000">
            <w:r>
              <w:t>Forward primer</w:t>
            </w:r>
          </w:p>
        </w:tc>
      </w:tr>
      <w:tr w:rsidR="00CB6E71" w14:paraId="322A8132" w14:textId="77777777">
        <w:tc>
          <w:tcPr>
            <w:tcW w:w="1728" w:type="dxa"/>
          </w:tcPr>
          <w:p w14:paraId="1117337C" w14:textId="77777777" w:rsidR="00CB6E71" w:rsidRDefault="00000000">
            <w:r>
              <w:t>P7 primer (10 μM)</w:t>
            </w:r>
          </w:p>
        </w:tc>
        <w:tc>
          <w:tcPr>
            <w:tcW w:w="1728" w:type="dxa"/>
          </w:tcPr>
          <w:p w14:paraId="421EDC56" w14:textId="77777777" w:rsidR="00CB6E71" w:rsidRDefault="00000000">
            <w:r>
              <w:t>IDT</w:t>
            </w:r>
          </w:p>
        </w:tc>
        <w:tc>
          <w:tcPr>
            <w:tcW w:w="1728" w:type="dxa"/>
          </w:tcPr>
          <w:p w14:paraId="34F7A33D" w14:textId="77777777" w:rsidR="00CB6E71" w:rsidRDefault="00000000">
            <w:r>
              <w:t>Custom</w:t>
            </w:r>
          </w:p>
        </w:tc>
        <w:tc>
          <w:tcPr>
            <w:tcW w:w="1728" w:type="dxa"/>
          </w:tcPr>
          <w:p w14:paraId="1B3E2664" w14:textId="77777777" w:rsidR="00CB6E71" w:rsidRDefault="00000000">
            <w:r>
              <w:t>-20°C</w:t>
            </w:r>
          </w:p>
        </w:tc>
        <w:tc>
          <w:tcPr>
            <w:tcW w:w="1728" w:type="dxa"/>
          </w:tcPr>
          <w:p w14:paraId="3A538BE4" w14:textId="77777777" w:rsidR="00CB6E71" w:rsidRDefault="00000000">
            <w:r>
              <w:t>Reverse primer</w:t>
            </w:r>
          </w:p>
        </w:tc>
      </w:tr>
      <w:tr w:rsidR="00CB6E71" w14:paraId="596578BD" w14:textId="77777777">
        <w:tc>
          <w:tcPr>
            <w:tcW w:w="1728" w:type="dxa"/>
          </w:tcPr>
          <w:p w14:paraId="23AB2D10" w14:textId="77777777" w:rsidR="00CB6E71" w:rsidRDefault="00000000">
            <w:r>
              <w:t>Agarose</w:t>
            </w:r>
          </w:p>
        </w:tc>
        <w:tc>
          <w:tcPr>
            <w:tcW w:w="1728" w:type="dxa"/>
          </w:tcPr>
          <w:p w14:paraId="78EC86BE" w14:textId="77777777" w:rsidR="00CB6E71" w:rsidRDefault="00000000">
            <w:r>
              <w:t>Various</w:t>
            </w:r>
          </w:p>
        </w:tc>
        <w:tc>
          <w:tcPr>
            <w:tcW w:w="1728" w:type="dxa"/>
          </w:tcPr>
          <w:p w14:paraId="24FA0F40" w14:textId="77777777" w:rsidR="00CB6E71" w:rsidRDefault="00000000">
            <w:r>
              <w:t>-</w:t>
            </w:r>
          </w:p>
        </w:tc>
        <w:tc>
          <w:tcPr>
            <w:tcW w:w="1728" w:type="dxa"/>
          </w:tcPr>
          <w:p w14:paraId="2827D734" w14:textId="77777777" w:rsidR="00CB6E71" w:rsidRDefault="00000000">
            <w:r>
              <w:t>RT</w:t>
            </w:r>
          </w:p>
        </w:tc>
        <w:tc>
          <w:tcPr>
            <w:tcW w:w="1728" w:type="dxa"/>
          </w:tcPr>
          <w:p w14:paraId="1B77AE46" w14:textId="77777777" w:rsidR="00CB6E71" w:rsidRDefault="00000000">
            <w:r>
              <w:t>For gel electrophoresis</w:t>
            </w:r>
          </w:p>
        </w:tc>
      </w:tr>
      <w:tr w:rsidR="00CB6E71" w14:paraId="0E2939AA" w14:textId="77777777">
        <w:tc>
          <w:tcPr>
            <w:tcW w:w="1728" w:type="dxa"/>
          </w:tcPr>
          <w:p w14:paraId="24D5C52D" w14:textId="77777777" w:rsidR="00CB6E71" w:rsidRDefault="00000000">
            <w:r>
              <w:t>GelRed (10,000X)</w:t>
            </w:r>
          </w:p>
        </w:tc>
        <w:tc>
          <w:tcPr>
            <w:tcW w:w="1728" w:type="dxa"/>
          </w:tcPr>
          <w:p w14:paraId="37FA1302" w14:textId="77777777" w:rsidR="00CB6E71" w:rsidRDefault="00000000">
            <w:r>
              <w:t>Biotium</w:t>
            </w:r>
          </w:p>
        </w:tc>
        <w:tc>
          <w:tcPr>
            <w:tcW w:w="1728" w:type="dxa"/>
          </w:tcPr>
          <w:p w14:paraId="0FB80E65" w14:textId="77777777" w:rsidR="00CB6E71" w:rsidRDefault="00000000">
            <w:r>
              <w:t>41003</w:t>
            </w:r>
          </w:p>
        </w:tc>
        <w:tc>
          <w:tcPr>
            <w:tcW w:w="1728" w:type="dxa"/>
          </w:tcPr>
          <w:p w14:paraId="230CE3ED" w14:textId="77777777" w:rsidR="00CB6E71" w:rsidRDefault="00000000">
            <w:r>
              <w:t>4°C</w:t>
            </w:r>
          </w:p>
        </w:tc>
        <w:tc>
          <w:tcPr>
            <w:tcW w:w="1728" w:type="dxa"/>
          </w:tcPr>
          <w:p w14:paraId="4090CD85" w14:textId="77777777" w:rsidR="00CB6E71" w:rsidRDefault="00000000">
            <w:r>
              <w:t>Nucleic acid stain</w:t>
            </w:r>
          </w:p>
        </w:tc>
      </w:tr>
      <w:tr w:rsidR="00CB6E71" w14:paraId="3877D5B5" w14:textId="77777777">
        <w:tc>
          <w:tcPr>
            <w:tcW w:w="1728" w:type="dxa"/>
          </w:tcPr>
          <w:p w14:paraId="5E95FA22" w14:textId="77777777" w:rsidR="00CB6E71" w:rsidRDefault="00000000">
            <w:r>
              <w:t>1X TAE/TBE buffer</w:t>
            </w:r>
          </w:p>
        </w:tc>
        <w:tc>
          <w:tcPr>
            <w:tcW w:w="1728" w:type="dxa"/>
          </w:tcPr>
          <w:p w14:paraId="3AA9E037" w14:textId="77777777" w:rsidR="00CB6E71" w:rsidRDefault="00000000">
            <w:r>
              <w:t>Various</w:t>
            </w:r>
          </w:p>
        </w:tc>
        <w:tc>
          <w:tcPr>
            <w:tcW w:w="1728" w:type="dxa"/>
          </w:tcPr>
          <w:p w14:paraId="220B6D1B" w14:textId="77777777" w:rsidR="00CB6E71" w:rsidRDefault="00000000">
            <w:r>
              <w:t>-</w:t>
            </w:r>
          </w:p>
        </w:tc>
        <w:tc>
          <w:tcPr>
            <w:tcW w:w="1728" w:type="dxa"/>
          </w:tcPr>
          <w:p w14:paraId="2B657775" w14:textId="77777777" w:rsidR="00CB6E71" w:rsidRDefault="00000000">
            <w:r>
              <w:t>RT</w:t>
            </w:r>
          </w:p>
        </w:tc>
        <w:tc>
          <w:tcPr>
            <w:tcW w:w="1728" w:type="dxa"/>
          </w:tcPr>
          <w:p w14:paraId="6EA48464" w14:textId="77777777" w:rsidR="00CB6E71" w:rsidRDefault="00000000">
            <w:r>
              <w:t>Electrophoresis buffer</w:t>
            </w:r>
          </w:p>
        </w:tc>
      </w:tr>
      <w:tr w:rsidR="00CB6E71" w14:paraId="23019124" w14:textId="77777777">
        <w:tc>
          <w:tcPr>
            <w:tcW w:w="1728" w:type="dxa"/>
          </w:tcPr>
          <w:p w14:paraId="684E5173" w14:textId="77777777" w:rsidR="00CB6E71" w:rsidRDefault="00000000">
            <w:r>
              <w:t>Qiagen Gel Extraction Kit</w:t>
            </w:r>
          </w:p>
        </w:tc>
        <w:tc>
          <w:tcPr>
            <w:tcW w:w="1728" w:type="dxa"/>
          </w:tcPr>
          <w:p w14:paraId="1F979AAC" w14:textId="77777777" w:rsidR="00CB6E71" w:rsidRDefault="00000000">
            <w:r>
              <w:t>Qiagen</w:t>
            </w:r>
          </w:p>
        </w:tc>
        <w:tc>
          <w:tcPr>
            <w:tcW w:w="1728" w:type="dxa"/>
          </w:tcPr>
          <w:p w14:paraId="16156F8F" w14:textId="77777777" w:rsidR="00CB6E71" w:rsidRDefault="00000000">
            <w:r>
              <w:t>28704</w:t>
            </w:r>
          </w:p>
        </w:tc>
        <w:tc>
          <w:tcPr>
            <w:tcW w:w="1728" w:type="dxa"/>
          </w:tcPr>
          <w:p w14:paraId="4F6587D5" w14:textId="77777777" w:rsidR="00CB6E71" w:rsidRDefault="00000000">
            <w:r>
              <w:t>RT</w:t>
            </w:r>
          </w:p>
        </w:tc>
        <w:tc>
          <w:tcPr>
            <w:tcW w:w="1728" w:type="dxa"/>
          </w:tcPr>
          <w:p w14:paraId="0518C9C7" w14:textId="77777777" w:rsidR="00CB6E71" w:rsidRDefault="00000000">
            <w:r>
              <w:t>For gel purification</w:t>
            </w:r>
          </w:p>
        </w:tc>
      </w:tr>
      <w:tr w:rsidR="00CB6E71" w14:paraId="383FBC60" w14:textId="77777777">
        <w:tc>
          <w:tcPr>
            <w:tcW w:w="1728" w:type="dxa"/>
          </w:tcPr>
          <w:p w14:paraId="0E29CE40" w14:textId="77777777" w:rsidR="00CB6E71" w:rsidRDefault="00000000">
            <w:r>
              <w:t>Qubit dsDNA HS Assay Kit</w:t>
            </w:r>
          </w:p>
        </w:tc>
        <w:tc>
          <w:tcPr>
            <w:tcW w:w="1728" w:type="dxa"/>
          </w:tcPr>
          <w:p w14:paraId="74DA1B41" w14:textId="77777777" w:rsidR="00CB6E71" w:rsidRDefault="00000000">
            <w:r>
              <w:t>ThermoFisher</w:t>
            </w:r>
          </w:p>
        </w:tc>
        <w:tc>
          <w:tcPr>
            <w:tcW w:w="1728" w:type="dxa"/>
          </w:tcPr>
          <w:p w14:paraId="6E547AAE" w14:textId="77777777" w:rsidR="00CB6E71" w:rsidRDefault="00000000">
            <w:r>
              <w:t>Q32851</w:t>
            </w:r>
          </w:p>
        </w:tc>
        <w:tc>
          <w:tcPr>
            <w:tcW w:w="1728" w:type="dxa"/>
          </w:tcPr>
          <w:p w14:paraId="39F35EF8" w14:textId="77777777" w:rsidR="00CB6E71" w:rsidRDefault="00000000">
            <w:r>
              <w:t>4°C</w:t>
            </w:r>
          </w:p>
        </w:tc>
        <w:tc>
          <w:tcPr>
            <w:tcW w:w="1728" w:type="dxa"/>
          </w:tcPr>
          <w:p w14:paraId="488F3060" w14:textId="77777777" w:rsidR="00CB6E71" w:rsidRDefault="00000000">
            <w:r>
              <w:t>DNA quantification</w:t>
            </w:r>
          </w:p>
        </w:tc>
      </w:tr>
      <w:tr w:rsidR="00CB6E71" w14:paraId="37EC7784" w14:textId="77777777">
        <w:tc>
          <w:tcPr>
            <w:tcW w:w="1728" w:type="dxa"/>
          </w:tcPr>
          <w:p w14:paraId="002A7F21" w14:textId="77777777" w:rsidR="00CB6E71" w:rsidRDefault="00000000">
            <w:r>
              <w:t>Nuclease-free water</w:t>
            </w:r>
          </w:p>
        </w:tc>
        <w:tc>
          <w:tcPr>
            <w:tcW w:w="1728" w:type="dxa"/>
          </w:tcPr>
          <w:p w14:paraId="795BB6B4" w14:textId="77777777" w:rsidR="00CB6E71" w:rsidRDefault="00000000">
            <w:r>
              <w:t>Various</w:t>
            </w:r>
          </w:p>
        </w:tc>
        <w:tc>
          <w:tcPr>
            <w:tcW w:w="1728" w:type="dxa"/>
          </w:tcPr>
          <w:p w14:paraId="4E7D0D8E" w14:textId="77777777" w:rsidR="00CB6E71" w:rsidRDefault="00000000">
            <w:r>
              <w:t>-</w:t>
            </w:r>
          </w:p>
        </w:tc>
        <w:tc>
          <w:tcPr>
            <w:tcW w:w="1728" w:type="dxa"/>
          </w:tcPr>
          <w:p w14:paraId="2E7DD388" w14:textId="77777777" w:rsidR="00CB6E71" w:rsidRDefault="00000000">
            <w:r>
              <w:t>RT</w:t>
            </w:r>
          </w:p>
        </w:tc>
        <w:tc>
          <w:tcPr>
            <w:tcW w:w="1728" w:type="dxa"/>
          </w:tcPr>
          <w:p w14:paraId="2C28E52B" w14:textId="77777777" w:rsidR="00CB6E71" w:rsidRDefault="00000000">
            <w:r>
              <w:t>PCR reactions</w:t>
            </w:r>
          </w:p>
        </w:tc>
      </w:tr>
    </w:tbl>
    <w:p w14:paraId="05B1D514" w14:textId="77777777" w:rsidR="00CB6E71" w:rsidRDefault="00000000">
      <w:pPr>
        <w:pStyle w:val="Heading3"/>
      </w:pPr>
      <w:r>
        <w:t>2.3 Software Requirements</w:t>
      </w:r>
    </w:p>
    <w:p w14:paraId="124816BE" w14:textId="77777777" w:rsidR="00CB6E71" w:rsidRDefault="00000000">
      <w:pPr>
        <w:pStyle w:val="ListBullet"/>
      </w:pPr>
      <w:r>
        <w:t>MAGeCK software (on Biowulf cluster)</w:t>
      </w:r>
    </w:p>
    <w:p w14:paraId="729D2C85" w14:textId="77777777" w:rsidR="00CB6E71" w:rsidRDefault="00000000">
      <w:pPr>
        <w:pStyle w:val="ListBullet"/>
      </w:pPr>
      <w:r>
        <w:t>Terminal/command-line access</w:t>
      </w:r>
    </w:p>
    <w:p w14:paraId="12C1DEAF" w14:textId="77777777" w:rsidR="00CB6E71" w:rsidRDefault="00000000">
      <w:pPr>
        <w:pStyle w:val="ListBullet"/>
      </w:pPr>
      <w:r>
        <w:t>File transfer software (for data download)</w:t>
      </w:r>
    </w:p>
    <w:p w14:paraId="3288967F" w14:textId="77777777" w:rsidR="00CB6E71" w:rsidRDefault="00000000">
      <w:pPr>
        <w:pStyle w:val="ListBullet"/>
      </w:pPr>
      <w:r>
        <w:t>Spreadsheet software for data analysis</w:t>
      </w:r>
    </w:p>
    <w:p w14:paraId="3D026572" w14:textId="77777777" w:rsidR="00CB6E71" w:rsidRDefault="00000000">
      <w:pPr>
        <w:pStyle w:val="Heading2"/>
      </w:pPr>
      <w:r>
        <w:t>3 Reagent Preparation</w:t>
      </w:r>
    </w:p>
    <w:p w14:paraId="1FFAA20E" w14:textId="77777777" w:rsidR="00CB6E71" w:rsidRDefault="00000000">
      <w:pPr>
        <w:pStyle w:val="Heading3"/>
      </w:pPr>
      <w:r>
        <w:t>3.1 2% Agarose Gel</w:t>
      </w:r>
    </w:p>
    <w:p w14:paraId="6D27AC2E" w14:textId="77777777" w:rsidR="00CB6E71" w:rsidRDefault="00000000">
      <w:r>
        <w:t>Final Volume: 120 mL Storage: Use fresh or store at 4°C for up to 1 week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B6E71" w14:paraId="2B1CBCD4" w14:textId="77777777">
        <w:tc>
          <w:tcPr>
            <w:tcW w:w="2880" w:type="dxa"/>
          </w:tcPr>
          <w:p w14:paraId="26054A49" w14:textId="77777777" w:rsidR="00CB6E71" w:rsidRDefault="00000000">
            <w:r>
              <w:t>Component</w:t>
            </w:r>
          </w:p>
        </w:tc>
        <w:tc>
          <w:tcPr>
            <w:tcW w:w="2880" w:type="dxa"/>
          </w:tcPr>
          <w:p w14:paraId="33FFA9D0" w14:textId="77777777" w:rsidR="00CB6E71" w:rsidRDefault="00000000">
            <w:r>
              <w:t>Amount</w:t>
            </w:r>
          </w:p>
        </w:tc>
        <w:tc>
          <w:tcPr>
            <w:tcW w:w="2880" w:type="dxa"/>
          </w:tcPr>
          <w:p w14:paraId="72225B7D" w14:textId="77777777" w:rsidR="00CB6E71" w:rsidRDefault="00000000">
            <w:r>
              <w:t>Notes</w:t>
            </w:r>
          </w:p>
        </w:tc>
      </w:tr>
      <w:tr w:rsidR="00CB6E71" w14:paraId="022C682F" w14:textId="77777777">
        <w:tc>
          <w:tcPr>
            <w:tcW w:w="2880" w:type="dxa"/>
          </w:tcPr>
          <w:p w14:paraId="0884D295" w14:textId="77777777" w:rsidR="00CB6E71" w:rsidRDefault="00000000">
            <w:r>
              <w:t>Agarose</w:t>
            </w:r>
          </w:p>
        </w:tc>
        <w:tc>
          <w:tcPr>
            <w:tcW w:w="2880" w:type="dxa"/>
          </w:tcPr>
          <w:p w14:paraId="6A8F4F21" w14:textId="77777777" w:rsidR="00CB6E71" w:rsidRDefault="00000000">
            <w:r>
              <w:t>1.0 g</w:t>
            </w:r>
          </w:p>
        </w:tc>
        <w:tc>
          <w:tcPr>
            <w:tcW w:w="2880" w:type="dxa"/>
          </w:tcPr>
          <w:p w14:paraId="16DB9D40" w14:textId="77777777" w:rsidR="00CB6E71" w:rsidRDefault="00000000">
            <w:r>
              <w:t>High resolution grade</w:t>
            </w:r>
          </w:p>
        </w:tc>
      </w:tr>
      <w:tr w:rsidR="00CB6E71" w14:paraId="1569C3CA" w14:textId="77777777">
        <w:tc>
          <w:tcPr>
            <w:tcW w:w="2880" w:type="dxa"/>
          </w:tcPr>
          <w:p w14:paraId="7CA594EF" w14:textId="77777777" w:rsidR="00CB6E71" w:rsidRDefault="00000000">
            <w:r>
              <w:t>1X TAE buffer</w:t>
            </w:r>
          </w:p>
        </w:tc>
        <w:tc>
          <w:tcPr>
            <w:tcW w:w="2880" w:type="dxa"/>
          </w:tcPr>
          <w:p w14:paraId="774F8810" w14:textId="77777777" w:rsidR="00CB6E71" w:rsidRDefault="00000000">
            <w:r>
              <w:t>120 mL</w:t>
            </w:r>
          </w:p>
        </w:tc>
        <w:tc>
          <w:tcPr>
            <w:tcW w:w="2880" w:type="dxa"/>
          </w:tcPr>
          <w:p w14:paraId="4123CC84" w14:textId="77777777" w:rsidR="00CB6E71" w:rsidRDefault="00000000">
            <w:r>
              <w:t>Warm to dissolve agarose</w:t>
            </w:r>
          </w:p>
        </w:tc>
      </w:tr>
      <w:tr w:rsidR="00CB6E71" w14:paraId="60283BF2" w14:textId="77777777">
        <w:tc>
          <w:tcPr>
            <w:tcW w:w="2880" w:type="dxa"/>
          </w:tcPr>
          <w:p w14:paraId="1588DC13" w14:textId="77777777" w:rsidR="00CB6E71" w:rsidRDefault="00000000">
            <w:r>
              <w:t>GelRed</w:t>
            </w:r>
          </w:p>
        </w:tc>
        <w:tc>
          <w:tcPr>
            <w:tcW w:w="2880" w:type="dxa"/>
          </w:tcPr>
          <w:p w14:paraId="3E6F8784" w14:textId="77777777" w:rsidR="00CB6E71" w:rsidRDefault="00000000">
            <w:r>
              <w:t>5 μL</w:t>
            </w:r>
          </w:p>
        </w:tc>
        <w:tc>
          <w:tcPr>
            <w:tcW w:w="2880" w:type="dxa"/>
          </w:tcPr>
          <w:p w14:paraId="57AE98C9" w14:textId="77777777" w:rsidR="00CB6E71" w:rsidRDefault="00000000">
            <w:r>
              <w:t>Add after cooling to ~60°C</w:t>
            </w:r>
          </w:p>
        </w:tc>
      </w:tr>
    </w:tbl>
    <w:p w14:paraId="0290A675" w14:textId="77777777" w:rsidR="00CB6E71" w:rsidRDefault="00000000">
      <w:r>
        <w:t>Preparation Steps:</w:t>
      </w:r>
    </w:p>
    <w:p w14:paraId="024E8D6E" w14:textId="77777777" w:rsidR="00CB6E71" w:rsidRDefault="00000000">
      <w:pPr>
        <w:pStyle w:val="ListNumber"/>
      </w:pPr>
      <w:r>
        <w:t>Dissolve agarose in TAE buffer by microwaving in 30-second intervals</w:t>
      </w:r>
    </w:p>
    <w:p w14:paraId="1A946DE9" w14:textId="77777777" w:rsidR="00CB6E71" w:rsidRDefault="00000000">
      <w:pPr>
        <w:pStyle w:val="ListNumber"/>
      </w:pPr>
      <w:r>
        <w:t>Cool to approximately 60°C</w:t>
      </w:r>
    </w:p>
    <w:p w14:paraId="4B494FEB" w14:textId="77777777" w:rsidR="00CB6E71" w:rsidRDefault="00000000">
      <w:pPr>
        <w:pStyle w:val="ListNumber"/>
      </w:pPr>
      <w:r>
        <w:t>Add GelRed and swirl gently</w:t>
      </w:r>
    </w:p>
    <w:p w14:paraId="568BB923" w14:textId="77777777" w:rsidR="00CB6E71" w:rsidRDefault="00000000">
      <w:pPr>
        <w:pStyle w:val="ListNumber"/>
      </w:pPr>
      <w:r>
        <w:t>Pour into gel casting tray and insert comb</w:t>
      </w:r>
    </w:p>
    <w:p w14:paraId="494A6861" w14:textId="77777777" w:rsidR="00CB6E71" w:rsidRDefault="00000000">
      <w:pPr>
        <w:pStyle w:val="Heading3"/>
      </w:pPr>
      <w:r>
        <w:t>3.2 PCR Master Mix (per 50 μL reaction)</w:t>
      </w:r>
    </w:p>
    <w:p w14:paraId="469323F6" w14:textId="77777777" w:rsidR="00CB6E71" w:rsidRDefault="00000000">
      <w:r>
        <w:t>Components for single reaction: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B6E71" w14:paraId="4B9F99F9" w14:textId="77777777">
        <w:tc>
          <w:tcPr>
            <w:tcW w:w="2880" w:type="dxa"/>
          </w:tcPr>
          <w:p w14:paraId="15D75C3A" w14:textId="77777777" w:rsidR="00CB6E71" w:rsidRDefault="00000000">
            <w:r>
              <w:lastRenderedPageBreak/>
              <w:t>Component</w:t>
            </w:r>
          </w:p>
        </w:tc>
        <w:tc>
          <w:tcPr>
            <w:tcW w:w="2880" w:type="dxa"/>
          </w:tcPr>
          <w:p w14:paraId="01F9D7F8" w14:textId="77777777" w:rsidR="00CB6E71" w:rsidRDefault="00000000">
            <w:r>
              <w:t>Volume</w:t>
            </w:r>
          </w:p>
        </w:tc>
        <w:tc>
          <w:tcPr>
            <w:tcW w:w="2880" w:type="dxa"/>
          </w:tcPr>
          <w:p w14:paraId="68DEEFBA" w14:textId="77777777" w:rsidR="00CB6E71" w:rsidRDefault="00000000">
            <w:r>
              <w:t>Final Concentration</w:t>
            </w:r>
          </w:p>
        </w:tc>
      </w:tr>
      <w:tr w:rsidR="00CB6E71" w14:paraId="4CF0A375" w14:textId="77777777">
        <w:tc>
          <w:tcPr>
            <w:tcW w:w="2880" w:type="dxa"/>
          </w:tcPr>
          <w:p w14:paraId="44E2C969" w14:textId="77777777" w:rsidR="00CB6E71" w:rsidRDefault="00000000">
            <w:r>
              <w:t>Q5 High-Fidelity 2X Master Mix</w:t>
            </w:r>
          </w:p>
        </w:tc>
        <w:tc>
          <w:tcPr>
            <w:tcW w:w="2880" w:type="dxa"/>
          </w:tcPr>
          <w:p w14:paraId="4B55A6D2" w14:textId="77777777" w:rsidR="00CB6E71" w:rsidRDefault="00000000">
            <w:r>
              <w:t>25 μL</w:t>
            </w:r>
          </w:p>
        </w:tc>
        <w:tc>
          <w:tcPr>
            <w:tcW w:w="2880" w:type="dxa"/>
          </w:tcPr>
          <w:p w14:paraId="2FEDB2C9" w14:textId="77777777" w:rsidR="00CB6E71" w:rsidRDefault="00000000">
            <w:r>
              <w:t>1X</w:t>
            </w:r>
          </w:p>
        </w:tc>
      </w:tr>
      <w:tr w:rsidR="00CB6E71" w14:paraId="60D68342" w14:textId="77777777">
        <w:tc>
          <w:tcPr>
            <w:tcW w:w="2880" w:type="dxa"/>
          </w:tcPr>
          <w:p w14:paraId="46BBA28F" w14:textId="77777777" w:rsidR="00CB6E71" w:rsidRDefault="00000000">
            <w:r>
              <w:t>P5 primer (10 μM)</w:t>
            </w:r>
          </w:p>
        </w:tc>
        <w:tc>
          <w:tcPr>
            <w:tcW w:w="2880" w:type="dxa"/>
          </w:tcPr>
          <w:p w14:paraId="275826BC" w14:textId="77777777" w:rsidR="00CB6E71" w:rsidRDefault="00000000">
            <w:r>
              <w:t>2.5 μL</w:t>
            </w:r>
          </w:p>
        </w:tc>
        <w:tc>
          <w:tcPr>
            <w:tcW w:w="2880" w:type="dxa"/>
          </w:tcPr>
          <w:p w14:paraId="7BD2CB84" w14:textId="77777777" w:rsidR="00CB6E71" w:rsidRDefault="00000000">
            <w:r>
              <w:t>0.5 μM</w:t>
            </w:r>
          </w:p>
        </w:tc>
      </w:tr>
      <w:tr w:rsidR="00CB6E71" w14:paraId="637A4F71" w14:textId="77777777">
        <w:tc>
          <w:tcPr>
            <w:tcW w:w="2880" w:type="dxa"/>
          </w:tcPr>
          <w:p w14:paraId="20766201" w14:textId="77777777" w:rsidR="00CB6E71" w:rsidRDefault="00000000">
            <w:r>
              <w:t>P7 primer (10 μM)</w:t>
            </w:r>
          </w:p>
        </w:tc>
        <w:tc>
          <w:tcPr>
            <w:tcW w:w="2880" w:type="dxa"/>
          </w:tcPr>
          <w:p w14:paraId="789A90D5" w14:textId="77777777" w:rsidR="00CB6E71" w:rsidRDefault="00000000">
            <w:r>
              <w:t>2.5 μL</w:t>
            </w:r>
          </w:p>
        </w:tc>
        <w:tc>
          <w:tcPr>
            <w:tcW w:w="2880" w:type="dxa"/>
          </w:tcPr>
          <w:p w14:paraId="5CB33EBA" w14:textId="77777777" w:rsidR="00CB6E71" w:rsidRDefault="00000000">
            <w:r>
              <w:t>0.5 μM</w:t>
            </w:r>
          </w:p>
        </w:tc>
      </w:tr>
      <w:tr w:rsidR="00CB6E71" w14:paraId="0AB95B64" w14:textId="77777777">
        <w:tc>
          <w:tcPr>
            <w:tcW w:w="2880" w:type="dxa"/>
          </w:tcPr>
          <w:p w14:paraId="66469523" w14:textId="77777777" w:rsidR="00CB6E71" w:rsidRDefault="00000000">
            <w:r>
              <w:t>Template DNA</w:t>
            </w:r>
          </w:p>
        </w:tc>
        <w:tc>
          <w:tcPr>
            <w:tcW w:w="2880" w:type="dxa"/>
          </w:tcPr>
          <w:p w14:paraId="3CD45FEB" w14:textId="77777777" w:rsidR="00CB6E71" w:rsidRDefault="00000000">
            <w:r>
              <w:t>Variable</w:t>
            </w:r>
          </w:p>
        </w:tc>
        <w:tc>
          <w:tcPr>
            <w:tcW w:w="2880" w:type="dxa"/>
          </w:tcPr>
          <w:p w14:paraId="3A708C0B" w14:textId="77777777" w:rsidR="00CB6E71" w:rsidRDefault="00000000">
            <w:r>
              <w:t>~1.5 μg</w:t>
            </w:r>
          </w:p>
        </w:tc>
      </w:tr>
      <w:tr w:rsidR="00CB6E71" w14:paraId="43965632" w14:textId="77777777">
        <w:tc>
          <w:tcPr>
            <w:tcW w:w="2880" w:type="dxa"/>
          </w:tcPr>
          <w:p w14:paraId="03F3B332" w14:textId="77777777" w:rsidR="00CB6E71" w:rsidRDefault="00000000">
            <w:r>
              <w:t>Nuclease-free water</w:t>
            </w:r>
          </w:p>
        </w:tc>
        <w:tc>
          <w:tcPr>
            <w:tcW w:w="2880" w:type="dxa"/>
          </w:tcPr>
          <w:p w14:paraId="372E2A8E" w14:textId="77777777" w:rsidR="00CB6E71" w:rsidRDefault="00000000">
            <w:r>
              <w:t>To 50 μL</w:t>
            </w:r>
          </w:p>
        </w:tc>
        <w:tc>
          <w:tcPr>
            <w:tcW w:w="2880" w:type="dxa"/>
          </w:tcPr>
          <w:p w14:paraId="01235591" w14:textId="77777777" w:rsidR="00CB6E71" w:rsidRDefault="00000000">
            <w:r>
              <w:t>-</w:t>
            </w:r>
          </w:p>
        </w:tc>
      </w:tr>
    </w:tbl>
    <w:p w14:paraId="797590AE" w14:textId="77777777" w:rsidR="00CB6E71" w:rsidRDefault="00000000">
      <w:pPr>
        <w:pStyle w:val="Heading2"/>
      </w:pPr>
      <w:r>
        <w:t>4 Procedure</w:t>
      </w:r>
    </w:p>
    <w:p w14:paraId="2E3C6AAF" w14:textId="77777777" w:rsidR="00CB6E71" w:rsidRDefault="00000000">
      <w:pPr>
        <w:pStyle w:val="Heading3"/>
      </w:pPr>
      <w:r>
        <w:t>4.1 Cell Harvesting and gDNA Extraction</w:t>
      </w:r>
    </w:p>
    <w:p w14:paraId="5ED57EA2" w14:textId="77777777" w:rsidR="00CB6E71" w:rsidRDefault="00000000">
      <w:r>
        <w:t>Time Required: 2 hours Temperature: Room temperature</w:t>
      </w:r>
    </w:p>
    <w:p w14:paraId="3F67FC7F" w14:textId="77777777" w:rsidR="00CB6E71" w:rsidRDefault="00000000">
      <w:pPr>
        <w:pStyle w:val="ListNumber"/>
      </w:pPr>
      <w:r>
        <w:t>Cell Harvesting Harvest sufficient cells to maintain proper sgRNA representation Aim for minimum 500 cells per sgRNA in library ⚠️ Critical Point: Maintain library representation throughout process</w:t>
      </w:r>
    </w:p>
    <w:p w14:paraId="134E6058" w14:textId="77777777" w:rsidR="00CB6E71" w:rsidRDefault="00000000">
      <w:pPr>
        <w:pStyle w:val="ListNumber"/>
      </w:pPr>
      <w:r>
        <w:t>Cell Pelleting Centrifuge cells according to standard protocols Remove supernatant completely Freeze cell pellet immediately at -80°C if not proceeding immediately</w:t>
      </w:r>
    </w:p>
    <w:p w14:paraId="40D2B908" w14:textId="77777777" w:rsidR="00CB6E71" w:rsidRDefault="00000000">
      <w:pPr>
        <w:pStyle w:val="ListNumber"/>
      </w:pPr>
      <w:r>
        <w:t>gDNA Extraction Use Qiagen DNeasy Blood &amp; Tissue kit following manufacturer’s instructions ⚠️ Critical Point: Maximum 5×10⁶ cells per extraction For larger libraries, perform multiple extractions Elute DNA in nuclease-free water (not elution buffer)</w:t>
      </w:r>
    </w:p>
    <w:p w14:paraId="6F11300F" w14:textId="77777777" w:rsidR="00CB6E71" w:rsidRDefault="00000000">
      <w:pPr>
        <w:pStyle w:val="ListNumber"/>
      </w:pPr>
      <w:r>
        <w:t>DNA Quantification Measure DNA concentration using Nanodrop ✅ Quality Check: A260/A280 ratio should be 1.8-2.0 Calculate total DNA yield</w:t>
      </w:r>
    </w:p>
    <w:p w14:paraId="016DAC95" w14:textId="77777777" w:rsidR="00CB6E71" w:rsidRDefault="00000000">
      <w:pPr>
        <w:pStyle w:val="Heading3"/>
      </w:pPr>
      <w:r>
        <w:t>4.2 PCR Amplification</w:t>
      </w:r>
    </w:p>
    <w:p w14:paraId="678290A4" w14:textId="77777777" w:rsidR="00CB6E71" w:rsidRDefault="00000000">
      <w:r>
        <w:t>Time Required: 3-4 hours Temperature: Thermocycling</w:t>
      </w:r>
    </w:p>
    <w:p w14:paraId="16F3CC7B" w14:textId="77777777" w:rsidR="00CB6E71" w:rsidRDefault="00000000">
      <w:pPr>
        <w:pStyle w:val="ListNumber"/>
      </w:pPr>
      <w:r>
        <w:t>PCR Setup Use approximately 1.5 μg template DNA per 50 μL reaction Set up multiple reactions for large libraries Include negative control (no template)</w:t>
      </w:r>
    </w:p>
    <w:p w14:paraId="21F85504" w14:textId="77777777" w:rsidR="00CB6E71" w:rsidRDefault="00000000">
      <w:pPr>
        <w:pStyle w:val="ListNumber"/>
      </w:pPr>
      <w:r>
        <w:t>Thermocycling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B6E71" w14:paraId="0887536E" w14:textId="77777777">
        <w:tc>
          <w:tcPr>
            <w:tcW w:w="2160" w:type="dxa"/>
          </w:tcPr>
          <w:p w14:paraId="4EE2351F" w14:textId="77777777" w:rsidR="00CB6E71" w:rsidRDefault="00000000">
            <w:r>
              <w:t>Step</w:t>
            </w:r>
          </w:p>
        </w:tc>
        <w:tc>
          <w:tcPr>
            <w:tcW w:w="2160" w:type="dxa"/>
          </w:tcPr>
          <w:p w14:paraId="571CC8B7" w14:textId="77777777" w:rsidR="00CB6E71" w:rsidRDefault="00000000">
            <w:r>
              <w:t>Temperature</w:t>
            </w:r>
          </w:p>
        </w:tc>
        <w:tc>
          <w:tcPr>
            <w:tcW w:w="2160" w:type="dxa"/>
          </w:tcPr>
          <w:p w14:paraId="064D0840" w14:textId="77777777" w:rsidR="00CB6E71" w:rsidRDefault="00000000">
            <w:r>
              <w:t>Time</w:t>
            </w:r>
          </w:p>
        </w:tc>
        <w:tc>
          <w:tcPr>
            <w:tcW w:w="2160" w:type="dxa"/>
          </w:tcPr>
          <w:p w14:paraId="544224B7" w14:textId="77777777" w:rsidR="00CB6E71" w:rsidRDefault="00000000">
            <w:r>
              <w:t>Cycles</w:t>
            </w:r>
          </w:p>
        </w:tc>
      </w:tr>
      <w:tr w:rsidR="00CB6E71" w14:paraId="59FABF86" w14:textId="77777777">
        <w:tc>
          <w:tcPr>
            <w:tcW w:w="2160" w:type="dxa"/>
          </w:tcPr>
          <w:p w14:paraId="4A98595C" w14:textId="77777777" w:rsidR="00CB6E71" w:rsidRDefault="00000000">
            <w:r>
              <w:t>Initial Denaturation</w:t>
            </w:r>
          </w:p>
        </w:tc>
        <w:tc>
          <w:tcPr>
            <w:tcW w:w="2160" w:type="dxa"/>
          </w:tcPr>
          <w:p w14:paraId="51A8F351" w14:textId="77777777" w:rsidR="00CB6E71" w:rsidRDefault="00000000">
            <w:r>
              <w:t>98°C</w:t>
            </w:r>
          </w:p>
        </w:tc>
        <w:tc>
          <w:tcPr>
            <w:tcW w:w="2160" w:type="dxa"/>
          </w:tcPr>
          <w:p w14:paraId="598B3C8C" w14:textId="77777777" w:rsidR="00CB6E71" w:rsidRDefault="00000000">
            <w:r>
              <w:t>3 min 30 sec</w:t>
            </w:r>
          </w:p>
        </w:tc>
        <w:tc>
          <w:tcPr>
            <w:tcW w:w="2160" w:type="dxa"/>
          </w:tcPr>
          <w:p w14:paraId="4D9EA3B2" w14:textId="77777777" w:rsidR="00CB6E71" w:rsidRDefault="00000000">
            <w:r>
              <w:t>1</w:t>
            </w:r>
          </w:p>
        </w:tc>
      </w:tr>
      <w:tr w:rsidR="00CB6E71" w14:paraId="7F1F2FE7" w14:textId="77777777">
        <w:tc>
          <w:tcPr>
            <w:tcW w:w="2160" w:type="dxa"/>
          </w:tcPr>
          <w:p w14:paraId="03926C0C" w14:textId="77777777" w:rsidR="00CB6E71" w:rsidRDefault="00000000">
            <w:r>
              <w:t>Denaturation</w:t>
            </w:r>
          </w:p>
        </w:tc>
        <w:tc>
          <w:tcPr>
            <w:tcW w:w="2160" w:type="dxa"/>
          </w:tcPr>
          <w:p w14:paraId="2347BF35" w14:textId="77777777" w:rsidR="00CB6E71" w:rsidRDefault="00000000">
            <w:r>
              <w:t>98°C</w:t>
            </w:r>
          </w:p>
        </w:tc>
        <w:tc>
          <w:tcPr>
            <w:tcW w:w="2160" w:type="dxa"/>
          </w:tcPr>
          <w:p w14:paraId="127F2C99" w14:textId="77777777" w:rsidR="00CB6E71" w:rsidRDefault="00000000">
            <w:r>
              <w:t>30 sec</w:t>
            </w:r>
          </w:p>
        </w:tc>
        <w:tc>
          <w:tcPr>
            <w:tcW w:w="2160" w:type="dxa"/>
          </w:tcPr>
          <w:p w14:paraId="33DEA2FA" w14:textId="77777777" w:rsidR="00CB6E71" w:rsidRDefault="00000000">
            <w:r>
              <w:t>30</w:t>
            </w:r>
          </w:p>
        </w:tc>
      </w:tr>
      <w:tr w:rsidR="00CB6E71" w14:paraId="245EDAEA" w14:textId="77777777">
        <w:tc>
          <w:tcPr>
            <w:tcW w:w="2160" w:type="dxa"/>
          </w:tcPr>
          <w:p w14:paraId="6A7D9E03" w14:textId="77777777" w:rsidR="00CB6E71" w:rsidRDefault="00000000">
            <w:r>
              <w:t>Annealing</w:t>
            </w:r>
          </w:p>
        </w:tc>
        <w:tc>
          <w:tcPr>
            <w:tcW w:w="2160" w:type="dxa"/>
          </w:tcPr>
          <w:p w14:paraId="7023C4E9" w14:textId="77777777" w:rsidR="00CB6E71" w:rsidRDefault="00000000">
            <w:r>
              <w:t>53°C</w:t>
            </w:r>
          </w:p>
        </w:tc>
        <w:tc>
          <w:tcPr>
            <w:tcW w:w="2160" w:type="dxa"/>
          </w:tcPr>
          <w:p w14:paraId="27460719" w14:textId="77777777" w:rsidR="00CB6E71" w:rsidRDefault="00000000">
            <w:r>
              <w:t>30 sec</w:t>
            </w:r>
          </w:p>
        </w:tc>
        <w:tc>
          <w:tcPr>
            <w:tcW w:w="2160" w:type="dxa"/>
          </w:tcPr>
          <w:p w14:paraId="448B0580" w14:textId="77777777" w:rsidR="00CB6E71" w:rsidRDefault="00000000">
            <w:r>
              <w:t>30</w:t>
            </w:r>
          </w:p>
        </w:tc>
      </w:tr>
      <w:tr w:rsidR="00CB6E71" w14:paraId="714C8B95" w14:textId="77777777">
        <w:tc>
          <w:tcPr>
            <w:tcW w:w="2160" w:type="dxa"/>
          </w:tcPr>
          <w:p w14:paraId="66010D8F" w14:textId="77777777" w:rsidR="00CB6E71" w:rsidRDefault="00000000">
            <w:r>
              <w:t>Extension</w:t>
            </w:r>
          </w:p>
        </w:tc>
        <w:tc>
          <w:tcPr>
            <w:tcW w:w="2160" w:type="dxa"/>
          </w:tcPr>
          <w:p w14:paraId="51721CE3" w14:textId="77777777" w:rsidR="00CB6E71" w:rsidRDefault="00000000">
            <w:r>
              <w:t>72°C</w:t>
            </w:r>
          </w:p>
        </w:tc>
        <w:tc>
          <w:tcPr>
            <w:tcW w:w="2160" w:type="dxa"/>
          </w:tcPr>
          <w:p w14:paraId="21CB068F" w14:textId="77777777" w:rsidR="00CB6E71" w:rsidRDefault="00000000">
            <w:r>
              <w:t>45 sec</w:t>
            </w:r>
          </w:p>
        </w:tc>
        <w:tc>
          <w:tcPr>
            <w:tcW w:w="2160" w:type="dxa"/>
          </w:tcPr>
          <w:p w14:paraId="04C76A7A" w14:textId="77777777" w:rsidR="00CB6E71" w:rsidRDefault="00000000">
            <w:r>
              <w:t>30</w:t>
            </w:r>
          </w:p>
        </w:tc>
      </w:tr>
      <w:tr w:rsidR="00CB6E71" w14:paraId="43B651B9" w14:textId="77777777">
        <w:tc>
          <w:tcPr>
            <w:tcW w:w="2160" w:type="dxa"/>
          </w:tcPr>
          <w:p w14:paraId="2093B4FD" w14:textId="77777777" w:rsidR="00CB6E71" w:rsidRDefault="00000000">
            <w:r>
              <w:t>Final Extension</w:t>
            </w:r>
          </w:p>
        </w:tc>
        <w:tc>
          <w:tcPr>
            <w:tcW w:w="2160" w:type="dxa"/>
          </w:tcPr>
          <w:p w14:paraId="5D9309ED" w14:textId="77777777" w:rsidR="00CB6E71" w:rsidRDefault="00000000">
            <w:r>
              <w:t>72°C</w:t>
            </w:r>
          </w:p>
        </w:tc>
        <w:tc>
          <w:tcPr>
            <w:tcW w:w="2160" w:type="dxa"/>
          </w:tcPr>
          <w:p w14:paraId="6CF0B5E4" w14:textId="77777777" w:rsidR="00CB6E71" w:rsidRDefault="00000000">
            <w:r>
              <w:t>2 min</w:t>
            </w:r>
          </w:p>
        </w:tc>
        <w:tc>
          <w:tcPr>
            <w:tcW w:w="2160" w:type="dxa"/>
          </w:tcPr>
          <w:p w14:paraId="697EE223" w14:textId="77777777" w:rsidR="00CB6E71" w:rsidRDefault="00000000">
            <w:r>
              <w:t>1</w:t>
            </w:r>
          </w:p>
        </w:tc>
      </w:tr>
      <w:tr w:rsidR="00CB6E71" w14:paraId="6AD9C38B" w14:textId="77777777">
        <w:tc>
          <w:tcPr>
            <w:tcW w:w="2160" w:type="dxa"/>
          </w:tcPr>
          <w:p w14:paraId="446A0D75" w14:textId="77777777" w:rsidR="00CB6E71" w:rsidRDefault="00000000">
            <w:r>
              <w:t>Hold</w:t>
            </w:r>
          </w:p>
        </w:tc>
        <w:tc>
          <w:tcPr>
            <w:tcW w:w="2160" w:type="dxa"/>
          </w:tcPr>
          <w:p w14:paraId="339326E2" w14:textId="77777777" w:rsidR="00CB6E71" w:rsidRDefault="00000000">
            <w:r>
              <w:t>12°C</w:t>
            </w:r>
          </w:p>
        </w:tc>
        <w:tc>
          <w:tcPr>
            <w:tcW w:w="2160" w:type="dxa"/>
          </w:tcPr>
          <w:p w14:paraId="2F477CBA" w14:textId="77777777" w:rsidR="00CB6E71" w:rsidRDefault="00000000">
            <w:r>
              <w:t>∞</w:t>
            </w:r>
          </w:p>
        </w:tc>
        <w:tc>
          <w:tcPr>
            <w:tcW w:w="2160" w:type="dxa"/>
          </w:tcPr>
          <w:p w14:paraId="6488B021" w14:textId="77777777" w:rsidR="00CB6E71" w:rsidRDefault="00000000">
            <w:r>
              <w:t>-</w:t>
            </w:r>
          </w:p>
        </w:tc>
      </w:tr>
    </w:tbl>
    <w:p w14:paraId="3F2F985E" w14:textId="77777777" w:rsidR="00CB6E71" w:rsidRDefault="00000000">
      <w:pPr>
        <w:pStyle w:val="ListNumber"/>
      </w:pPr>
      <w:r>
        <w:t>PCR Product Pooling Mix all PCR reactions from same sample Store at -20°C if not proceeding immediately</w:t>
      </w:r>
    </w:p>
    <w:p w14:paraId="1FF52524" w14:textId="77777777" w:rsidR="00CB6E71" w:rsidRDefault="00000000">
      <w:pPr>
        <w:pStyle w:val="Heading3"/>
      </w:pPr>
      <w:r>
        <w:t>4.3 Gel Electrophoresis and Purification</w:t>
      </w:r>
    </w:p>
    <w:p w14:paraId="1A9EAB80" w14:textId="77777777" w:rsidR="00CB6E71" w:rsidRDefault="00000000">
      <w:r>
        <w:t>Time Required: 2-3 hours Temperature: Room temperature</w:t>
      </w:r>
    </w:p>
    <w:p w14:paraId="542603AC" w14:textId="77777777" w:rsidR="00CB6E71" w:rsidRDefault="00000000">
      <w:pPr>
        <w:pStyle w:val="ListNumber"/>
      </w:pPr>
      <w:r>
        <w:lastRenderedPageBreak/>
        <w:t>Gel Electrophoresis Load portion of pooled PCR product on 2% agarose gel Use multiple lanes if necessary Run at appropriate voltage (typically 100-120V) ✅ Quality Check: Expected band size ~300 bp</w:t>
      </w:r>
    </w:p>
    <w:p w14:paraId="5167C3D6" w14:textId="77777777" w:rsidR="00CB6E71" w:rsidRDefault="00000000">
      <w:pPr>
        <w:pStyle w:val="ListNumber"/>
      </w:pPr>
      <w:r>
        <w:t>Band Excision Visualize DNA under UV or blue light Excise gel band containing ~300 bp fragment ⚠️ Critical Point: Work quickly to minimize UV exposure</w:t>
      </w:r>
    </w:p>
    <w:p w14:paraId="14D0C73B" w14:textId="77777777" w:rsidR="00CB6E71" w:rsidRDefault="00000000">
      <w:pPr>
        <w:pStyle w:val="ListNumber"/>
      </w:pPr>
      <w:r>
        <w:t>Gel Purification Use Qiagen Gel Extraction kit following manufacturer’s instructions Pool all purified DNA from same sample Elute in minimal volume of elution buffer</w:t>
      </w:r>
    </w:p>
    <w:p w14:paraId="2877D7C9" w14:textId="77777777" w:rsidR="00CB6E71" w:rsidRDefault="00000000">
      <w:pPr>
        <w:pStyle w:val="ListNumber"/>
      </w:pPr>
      <w:r>
        <w:t>Final Quantification Quantify purified DNA using Qubit dsDNA HS Assay Optional: Analyze on TapeStation for size verification ✅ Quality Check: Confirm expected fragment size and concentration</w:t>
      </w:r>
    </w:p>
    <w:p w14:paraId="189DFA16" w14:textId="77777777" w:rsidR="00CB6E71" w:rsidRDefault="00000000">
      <w:pPr>
        <w:pStyle w:val="Heading3"/>
      </w:pPr>
      <w:r>
        <w:t>4.4 Next-Generation Sequencing</w:t>
      </w:r>
    </w:p>
    <w:p w14:paraId="7F8FDD14" w14:textId="77777777" w:rsidR="00CB6E71" w:rsidRDefault="00000000">
      <w:r>
        <w:t>Time Required: 1-2 weeks (external service)</w:t>
      </w:r>
    </w:p>
    <w:p w14:paraId="4D214638" w14:textId="77777777" w:rsidR="00CB6E71" w:rsidRDefault="00000000">
      <w:pPr>
        <w:pStyle w:val="ListNumber"/>
      </w:pPr>
      <w:r>
        <w:t>Sample Submission Submit purified PCR products to Genomics facility Request NextSeq 2000 XLEAP P1 100 cycle sequencing Specify ~100M reads requirement Provide sample information and barcode details</w:t>
      </w:r>
    </w:p>
    <w:p w14:paraId="108FB939" w14:textId="77777777" w:rsidR="00CB6E71" w:rsidRDefault="00000000">
      <w:pPr>
        <w:pStyle w:val="Heading2"/>
      </w:pPr>
      <w:r>
        <w:t>5 Bioinformatics Analysis</w:t>
      </w:r>
    </w:p>
    <w:p w14:paraId="74C1823E" w14:textId="77777777" w:rsidR="00CB6E71" w:rsidRDefault="00000000">
      <w:pPr>
        <w:pStyle w:val="Heading3"/>
      </w:pPr>
      <w:r>
        <w:t>5.1 Data Download and Preparation</w:t>
      </w:r>
    </w:p>
    <w:p w14:paraId="3EAE69C1" w14:textId="77777777" w:rsidR="00CB6E71" w:rsidRDefault="00000000">
      <w:r>
        <w:t>Platform: Biowulf computational cluster Time Required: 2-4 hours</w:t>
      </w:r>
    </w:p>
    <w:p w14:paraId="441BD3E0" w14:textId="77777777" w:rsidR="00CB6E71" w:rsidRDefault="00000000">
      <w:pPr>
        <w:pStyle w:val="ListNumber"/>
      </w:pPr>
      <w:r>
        <w:t>Interactive Session Setup sinteractive</w:t>
      </w:r>
    </w:p>
    <w:p w14:paraId="7A9C0C24" w14:textId="77777777" w:rsidR="00CB6E71" w:rsidRDefault="00000000">
      <w:pPr>
        <w:pStyle w:val="ListNumber"/>
      </w:pPr>
      <w:r>
        <w:t>Data Download wget "[sequencing_facility_link]" -O sequencing_data.tar ⚠️ Critical Point: Use exact URL provided by sequencing facility</w:t>
      </w:r>
    </w:p>
    <w:p w14:paraId="4F8AC421" w14:textId="77777777" w:rsidR="00CB6E71" w:rsidRDefault="00000000">
      <w:pPr>
        <w:pStyle w:val="ListNumber"/>
      </w:pPr>
      <w:r>
        <w:t>File Extraction tar -xf sequencing_data.tar cd OUTPUT/Data/fastq gunzip * .fastq.gz</w:t>
      </w:r>
    </w:p>
    <w:p w14:paraId="1992F3FE" w14:textId="77777777" w:rsidR="00CB6E71" w:rsidRDefault="00000000">
      <w:pPr>
        <w:pStyle w:val="ListNumber"/>
      </w:pPr>
      <w:r>
        <w:t>Reference Library Preparation Copy reference library file to working directory Format reference file using dos2unix if necessary: dos2unix reference_library.txt</w:t>
      </w:r>
    </w:p>
    <w:p w14:paraId="35A70E1F" w14:textId="77777777" w:rsidR="00CB6E71" w:rsidRDefault="00000000">
      <w:pPr>
        <w:pStyle w:val="Heading3"/>
      </w:pPr>
      <w:r>
        <w:t>5.2 MAGeCK Analysis Pipeline</w:t>
      </w:r>
    </w:p>
    <w:p w14:paraId="64D5939A" w14:textId="77777777" w:rsidR="00CB6E71" w:rsidRDefault="00000000">
      <w:r>
        <w:t>Time Required: 1-2 hours</w:t>
      </w:r>
    </w:p>
    <w:p w14:paraId="708C5AB3" w14:textId="77777777" w:rsidR="00CB6E71" w:rsidRDefault="00000000">
      <w:pPr>
        <w:pStyle w:val="ListNumber"/>
      </w:pPr>
      <w:r>
        <w:t>Load MAGeCK Module module load MAGeCK</w:t>
      </w:r>
    </w:p>
    <w:p w14:paraId="53808A79" w14:textId="77777777" w:rsidR="00CB6E71" w:rsidRDefault="00000000">
      <w:pPr>
        <w:pStyle w:val="ListNumber"/>
      </w:pPr>
      <w:r>
        <w:t>Read Counting mageck count \ -l reference_library.txt \ -n sample_name \ --sample-label "T0" \ --fastq sample_R1_001.fastq</w:t>
      </w:r>
    </w:p>
    <w:p w14:paraId="054D3122" w14:textId="77777777" w:rsidR="00CB6E71" w:rsidRDefault="00000000">
      <w:pPr>
        <w:pStyle w:val="ListNumber"/>
      </w:pPr>
      <w:r>
        <w:t>Quality Control Analysis Review MAGeCK count output files Check read mapping statistics Assess sgRNA representation</w:t>
      </w:r>
    </w:p>
    <w:p w14:paraId="7D628B69" w14:textId="77777777" w:rsidR="00CB6E71" w:rsidRDefault="00000000">
      <w:pPr>
        <w:pStyle w:val="Heading3"/>
      </w:pPr>
      <w:r>
        <w:t>5.3 Data Interpretation</w:t>
      </w:r>
    </w:p>
    <w:p w14:paraId="488B45D6" w14:textId="77777777" w:rsidR="00CB6E71" w:rsidRDefault="00000000">
      <w:pPr>
        <w:pStyle w:val="ListNumber"/>
      </w:pPr>
      <w:r>
        <w:t>Key Metrics to Evaluate Total read count and mapping efficiency sgRNA representation (minimum 500 reads per sgRNA recommended) Gini coefficient (library evenness) Percentage of sgRNAs with zero counts</w:t>
      </w:r>
    </w:p>
    <w:p w14:paraId="220304FA" w14:textId="77777777" w:rsidR="00CB6E71" w:rsidRDefault="00000000">
      <w:pPr>
        <w:pStyle w:val="ListNumber"/>
      </w:pPr>
      <w:r>
        <w:lastRenderedPageBreak/>
        <w:t>Quality Thresholds Mapping efficiency: &gt;80% sgRNA coverage: &gt;95% of library Gini coefficient: &lt;0.1 for well-balanced libraries</w:t>
      </w:r>
    </w:p>
    <w:p w14:paraId="68E2A350" w14:textId="77777777" w:rsidR="00CB6E71" w:rsidRDefault="00000000">
      <w:pPr>
        <w:pStyle w:val="Heading2"/>
      </w:pPr>
      <w:r>
        <w:t>6 Quality Control and Validation</w:t>
      </w:r>
    </w:p>
    <w:p w14:paraId="59A0329D" w14:textId="77777777" w:rsidR="00CB6E71" w:rsidRDefault="00000000">
      <w:pPr>
        <w:pStyle w:val="Heading3"/>
      </w:pPr>
      <w:r>
        <w:t>6.1 Critical Control Points</w:t>
      </w:r>
    </w:p>
    <w:p w14:paraId="71C2A938" w14:textId="77777777" w:rsidR="00CB6E71" w:rsidRDefault="00000000">
      <w:pPr>
        <w:pStyle w:val="ListBullet"/>
      </w:pPr>
      <w:r>
        <w:t>CCP 1: Maintain minimum 500 cells per sgRNA during harvesting</w:t>
      </w:r>
    </w:p>
    <w:p w14:paraId="53E2B0AB" w14:textId="77777777" w:rsidR="00CB6E71" w:rsidRDefault="00000000">
      <w:pPr>
        <w:pStyle w:val="ListBullet"/>
      </w:pPr>
      <w:r>
        <w:t>CCP 2: DNA purity (A260/A280 ratio 1.8-2.0)</w:t>
      </w:r>
    </w:p>
    <w:p w14:paraId="3AA07C8B" w14:textId="77777777" w:rsidR="00CB6E71" w:rsidRDefault="00000000">
      <w:pPr>
        <w:pStyle w:val="ListBullet"/>
      </w:pPr>
      <w:r>
        <w:t>CCP 3: PCR product size verification (~300 bp)</w:t>
      </w:r>
    </w:p>
    <w:p w14:paraId="39D6B3F8" w14:textId="77777777" w:rsidR="00CB6E71" w:rsidRDefault="00000000">
      <w:pPr>
        <w:pStyle w:val="ListBullet"/>
      </w:pPr>
      <w:r>
        <w:t>CCP 4: Successful gel purification with appropriate yield</w:t>
      </w:r>
    </w:p>
    <w:p w14:paraId="7CC2F1E7" w14:textId="77777777" w:rsidR="00CB6E71" w:rsidRDefault="00000000">
      <w:pPr>
        <w:pStyle w:val="ListBullet"/>
      </w:pPr>
      <w:r>
        <w:t>CCP 5: Sequencing read mapping efficiency &gt;80%</w:t>
      </w:r>
    </w:p>
    <w:p w14:paraId="5DC72FB0" w14:textId="77777777" w:rsidR="00CB6E71" w:rsidRDefault="00000000">
      <w:pPr>
        <w:pStyle w:val="Heading3"/>
      </w:pPr>
      <w:r>
        <w:t>6.2 Expected Results</w:t>
      </w:r>
    </w:p>
    <w:p w14:paraId="3D7D6E0C" w14:textId="77777777" w:rsidR="00CB6E71" w:rsidRDefault="00000000">
      <w:pPr>
        <w:pStyle w:val="ListBullet"/>
      </w:pPr>
      <w:r>
        <w:t>Clean PCR product at expected size (~300 bp)</w:t>
      </w:r>
    </w:p>
    <w:p w14:paraId="0FF3868C" w14:textId="77777777" w:rsidR="00CB6E71" w:rsidRDefault="00000000">
      <w:pPr>
        <w:pStyle w:val="ListBullet"/>
      </w:pPr>
      <w:r>
        <w:t>High-quality sequencing data with good mapping rates</w:t>
      </w:r>
    </w:p>
    <w:p w14:paraId="0C7D6794" w14:textId="77777777" w:rsidR="00CB6E71" w:rsidRDefault="00000000">
      <w:pPr>
        <w:pStyle w:val="ListBullet"/>
      </w:pPr>
      <w:r>
        <w:t>Even distribution of sgRNA representation</w:t>
      </w:r>
    </w:p>
    <w:p w14:paraId="41FB4D84" w14:textId="77777777" w:rsidR="00CB6E71" w:rsidRDefault="00000000">
      <w:pPr>
        <w:pStyle w:val="ListBullet"/>
      </w:pPr>
      <w:r>
        <w:t>Minimal dropout of library elements</w:t>
      </w:r>
    </w:p>
    <w:p w14:paraId="60D995FF" w14:textId="77777777" w:rsidR="00CB6E71" w:rsidRDefault="00000000">
      <w:pPr>
        <w:pStyle w:val="Heading3"/>
      </w:pPr>
      <w:r>
        <w:t>6.3 Acceptance Criteria</w:t>
      </w:r>
    </w:p>
    <w:p w14:paraId="165C37B3" w14:textId="77777777" w:rsidR="00CB6E71" w:rsidRDefault="00000000">
      <w:pPr>
        <w:pStyle w:val="ListBullet"/>
      </w:pPr>
      <w:r>
        <w:t>Pass: &gt;95% sgRNA coverage, Gini coefficient &lt;0.1, mapping efficiency &gt;80%</w:t>
      </w:r>
    </w:p>
    <w:p w14:paraId="6AD17C41" w14:textId="77777777" w:rsidR="00CB6E71" w:rsidRDefault="00000000">
      <w:pPr>
        <w:pStyle w:val="ListBullet"/>
      </w:pPr>
      <w:r>
        <w:t>Conditional Pass: 90-95% coverage, may proceed with noted limitations</w:t>
      </w:r>
    </w:p>
    <w:p w14:paraId="0198CC98" w14:textId="77777777" w:rsidR="00CB6E71" w:rsidRDefault="00000000">
      <w:pPr>
        <w:pStyle w:val="ListBullet"/>
      </w:pPr>
      <w:r>
        <w:t>Fail: &lt;90% coverage or mapping efficiency &lt;70%, repeat library preparation</w:t>
      </w:r>
    </w:p>
    <w:p w14:paraId="5DED83D0" w14:textId="77777777" w:rsidR="00CB6E71" w:rsidRDefault="00000000">
      <w:pPr>
        <w:pStyle w:val="Heading2"/>
      </w:pPr>
      <w:r>
        <w:t>7 Troubleshooting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B6E71" w14:paraId="1FE94265" w14:textId="77777777">
        <w:tc>
          <w:tcPr>
            <w:tcW w:w="2160" w:type="dxa"/>
          </w:tcPr>
          <w:p w14:paraId="7BE69CED" w14:textId="77777777" w:rsidR="00CB6E71" w:rsidRDefault="00000000">
            <w:r>
              <w:t>Problem</w:t>
            </w:r>
          </w:p>
        </w:tc>
        <w:tc>
          <w:tcPr>
            <w:tcW w:w="2160" w:type="dxa"/>
          </w:tcPr>
          <w:p w14:paraId="591F17A6" w14:textId="77777777" w:rsidR="00CB6E71" w:rsidRDefault="00000000">
            <w:r>
              <w:t>Possible Cause</w:t>
            </w:r>
          </w:p>
        </w:tc>
        <w:tc>
          <w:tcPr>
            <w:tcW w:w="2160" w:type="dxa"/>
          </w:tcPr>
          <w:p w14:paraId="18DB1632" w14:textId="77777777" w:rsidR="00CB6E71" w:rsidRDefault="00000000">
            <w:r>
              <w:t>Solution</w:t>
            </w:r>
          </w:p>
        </w:tc>
        <w:tc>
          <w:tcPr>
            <w:tcW w:w="2160" w:type="dxa"/>
          </w:tcPr>
          <w:p w14:paraId="27EF3C4E" w14:textId="77777777" w:rsidR="00CB6E71" w:rsidRDefault="00000000">
            <w:r>
              <w:t>Prevention</w:t>
            </w:r>
          </w:p>
        </w:tc>
      </w:tr>
      <w:tr w:rsidR="00CB6E71" w14:paraId="19CAC971" w14:textId="77777777">
        <w:tc>
          <w:tcPr>
            <w:tcW w:w="2160" w:type="dxa"/>
          </w:tcPr>
          <w:p w14:paraId="52A4F029" w14:textId="77777777" w:rsidR="00CB6E71" w:rsidRDefault="00000000">
            <w:r>
              <w:t>Low DNA yield</w:t>
            </w:r>
          </w:p>
        </w:tc>
        <w:tc>
          <w:tcPr>
            <w:tcW w:w="2160" w:type="dxa"/>
          </w:tcPr>
          <w:p w14:paraId="1C9E3C13" w14:textId="77777777" w:rsidR="00CB6E71" w:rsidRDefault="00000000">
            <w:r>
              <w:t>Insufficient cells, poor extraction</w:t>
            </w:r>
          </w:p>
        </w:tc>
        <w:tc>
          <w:tcPr>
            <w:tcW w:w="2160" w:type="dxa"/>
          </w:tcPr>
          <w:p w14:paraId="7D735CF2" w14:textId="77777777" w:rsidR="00CB6E71" w:rsidRDefault="00000000">
            <w:r>
              <w:t>Increase cell number, fresh reagents</w:t>
            </w:r>
          </w:p>
        </w:tc>
        <w:tc>
          <w:tcPr>
            <w:tcW w:w="2160" w:type="dxa"/>
          </w:tcPr>
          <w:p w14:paraId="4DC1AB05" w14:textId="77777777" w:rsidR="00CB6E71" w:rsidRDefault="00000000">
            <w:r>
              <w:t>Optimize cell harvest timing</w:t>
            </w:r>
          </w:p>
        </w:tc>
      </w:tr>
      <w:tr w:rsidR="00CB6E71" w14:paraId="214ED395" w14:textId="77777777">
        <w:tc>
          <w:tcPr>
            <w:tcW w:w="2160" w:type="dxa"/>
          </w:tcPr>
          <w:p w14:paraId="139EB9BD" w14:textId="77777777" w:rsidR="00CB6E71" w:rsidRDefault="00000000">
            <w:r>
              <w:t>Poor PCR amplification</w:t>
            </w:r>
          </w:p>
        </w:tc>
        <w:tc>
          <w:tcPr>
            <w:tcW w:w="2160" w:type="dxa"/>
          </w:tcPr>
          <w:p w14:paraId="4B48384A" w14:textId="77777777" w:rsidR="00CB6E71" w:rsidRDefault="00000000">
            <w:r>
              <w:t>Degraded DNA, primer issues</w:t>
            </w:r>
          </w:p>
        </w:tc>
        <w:tc>
          <w:tcPr>
            <w:tcW w:w="2160" w:type="dxa"/>
          </w:tcPr>
          <w:p w14:paraId="2CA4444D" w14:textId="77777777" w:rsidR="00CB6E71" w:rsidRDefault="00000000">
            <w:r>
              <w:t>Check DNA quality, verify primers</w:t>
            </w:r>
          </w:p>
        </w:tc>
        <w:tc>
          <w:tcPr>
            <w:tcW w:w="2160" w:type="dxa"/>
          </w:tcPr>
          <w:p w14:paraId="34DD1A83" w14:textId="77777777" w:rsidR="00CB6E71" w:rsidRDefault="00000000">
            <w:r>
              <w:t>Store DNA properly, validate primers</w:t>
            </w:r>
          </w:p>
        </w:tc>
      </w:tr>
      <w:tr w:rsidR="00CB6E71" w14:paraId="66C140FD" w14:textId="77777777">
        <w:tc>
          <w:tcPr>
            <w:tcW w:w="2160" w:type="dxa"/>
          </w:tcPr>
          <w:p w14:paraId="6817B340" w14:textId="77777777" w:rsidR="00CB6E71" w:rsidRDefault="00000000">
            <w:r>
              <w:t>Multiple bands on gel</w:t>
            </w:r>
          </w:p>
        </w:tc>
        <w:tc>
          <w:tcPr>
            <w:tcW w:w="2160" w:type="dxa"/>
          </w:tcPr>
          <w:p w14:paraId="704479F6" w14:textId="77777777" w:rsidR="00CB6E71" w:rsidRDefault="00000000">
            <w:r>
              <w:t>Non-specific amplification</w:t>
            </w:r>
          </w:p>
        </w:tc>
        <w:tc>
          <w:tcPr>
            <w:tcW w:w="2160" w:type="dxa"/>
          </w:tcPr>
          <w:p w14:paraId="0E07B8CC" w14:textId="77777777" w:rsidR="00CB6E71" w:rsidRDefault="00000000">
            <w:r>
              <w:t>Optimize annealing temperature</w:t>
            </w:r>
          </w:p>
        </w:tc>
        <w:tc>
          <w:tcPr>
            <w:tcW w:w="2160" w:type="dxa"/>
          </w:tcPr>
          <w:p w14:paraId="59492946" w14:textId="77777777" w:rsidR="00CB6E71" w:rsidRDefault="00000000">
            <w:r>
              <w:t>Use high-fidelity polymerase</w:t>
            </w:r>
          </w:p>
        </w:tc>
      </w:tr>
      <w:tr w:rsidR="00CB6E71" w14:paraId="3393E3FE" w14:textId="77777777">
        <w:tc>
          <w:tcPr>
            <w:tcW w:w="2160" w:type="dxa"/>
          </w:tcPr>
          <w:p w14:paraId="1EE70C98" w14:textId="77777777" w:rsidR="00CB6E71" w:rsidRDefault="00000000">
            <w:r>
              <w:t>Low mapping efficiency</w:t>
            </w:r>
          </w:p>
        </w:tc>
        <w:tc>
          <w:tcPr>
            <w:tcW w:w="2160" w:type="dxa"/>
          </w:tcPr>
          <w:p w14:paraId="20DADF2A" w14:textId="77777777" w:rsidR="00CB6E71" w:rsidRDefault="00000000">
            <w:r>
              <w:t>Contamination, wrong reference</w:t>
            </w:r>
          </w:p>
        </w:tc>
        <w:tc>
          <w:tcPr>
            <w:tcW w:w="2160" w:type="dxa"/>
          </w:tcPr>
          <w:p w14:paraId="07B00DBA" w14:textId="77777777" w:rsidR="00CB6E71" w:rsidRDefault="00000000">
            <w:r>
              <w:t>Check reference file format</w:t>
            </w:r>
          </w:p>
        </w:tc>
        <w:tc>
          <w:tcPr>
            <w:tcW w:w="2160" w:type="dxa"/>
          </w:tcPr>
          <w:p w14:paraId="080B4648" w14:textId="77777777" w:rsidR="00CB6E71" w:rsidRDefault="00000000">
            <w:r>
              <w:t>Verify library design</w:t>
            </w:r>
          </w:p>
        </w:tc>
      </w:tr>
      <w:tr w:rsidR="00CB6E71" w14:paraId="2FB56987" w14:textId="77777777">
        <w:tc>
          <w:tcPr>
            <w:tcW w:w="2160" w:type="dxa"/>
          </w:tcPr>
          <w:p w14:paraId="4B9E44B7" w14:textId="77777777" w:rsidR="00CB6E71" w:rsidRDefault="00000000">
            <w:r>
              <w:t>Uneven sgRNA distribution</w:t>
            </w:r>
          </w:p>
        </w:tc>
        <w:tc>
          <w:tcPr>
            <w:tcW w:w="2160" w:type="dxa"/>
          </w:tcPr>
          <w:p w14:paraId="11BEF83A" w14:textId="77777777" w:rsidR="00CB6E71" w:rsidRDefault="00000000">
            <w:r>
              <w:t>PCR bias, library construction issues</w:t>
            </w:r>
          </w:p>
        </w:tc>
        <w:tc>
          <w:tcPr>
            <w:tcW w:w="2160" w:type="dxa"/>
          </w:tcPr>
          <w:p w14:paraId="66457114" w14:textId="77777777" w:rsidR="00CB6E71" w:rsidRDefault="00000000">
            <w:r>
              <w:t>Reduce PCR cycles, check original library</w:t>
            </w:r>
          </w:p>
        </w:tc>
        <w:tc>
          <w:tcPr>
            <w:tcW w:w="2160" w:type="dxa"/>
          </w:tcPr>
          <w:p w14:paraId="11100C52" w14:textId="77777777" w:rsidR="00CB6E71" w:rsidRDefault="00000000">
            <w:r>
              <w:t>Optimize PCR conditions</w:t>
            </w:r>
          </w:p>
        </w:tc>
      </w:tr>
      <w:tr w:rsidR="00CB6E71" w14:paraId="04B43FA9" w14:textId="77777777">
        <w:tc>
          <w:tcPr>
            <w:tcW w:w="2160" w:type="dxa"/>
          </w:tcPr>
          <w:p w14:paraId="5D9E1B4F" w14:textId="77777777" w:rsidR="00CB6E71" w:rsidRDefault="00000000">
            <w:r>
              <w:t>High Gini coefficient</w:t>
            </w:r>
          </w:p>
        </w:tc>
        <w:tc>
          <w:tcPr>
            <w:tcW w:w="2160" w:type="dxa"/>
          </w:tcPr>
          <w:p w14:paraId="158A998B" w14:textId="77777777" w:rsidR="00CB6E71" w:rsidRDefault="00000000">
            <w:r>
              <w:t>Library bias, clonal expansion</w:t>
            </w:r>
          </w:p>
        </w:tc>
        <w:tc>
          <w:tcPr>
            <w:tcW w:w="2160" w:type="dxa"/>
          </w:tcPr>
          <w:p w14:paraId="013115EF" w14:textId="77777777" w:rsidR="00CB6E71" w:rsidRDefault="00000000">
            <w:r>
              <w:t>Assess original library quality</w:t>
            </w:r>
          </w:p>
        </w:tc>
        <w:tc>
          <w:tcPr>
            <w:tcW w:w="2160" w:type="dxa"/>
          </w:tcPr>
          <w:p w14:paraId="53231A49" w14:textId="77777777" w:rsidR="00CB6E71" w:rsidRDefault="00000000">
            <w:r>
              <w:t>Monitor culture conditions</w:t>
            </w:r>
          </w:p>
        </w:tc>
      </w:tr>
    </w:tbl>
    <w:p w14:paraId="11FAECDF" w14:textId="77777777" w:rsidR="00CB6E71" w:rsidRDefault="00000000">
      <w:pPr>
        <w:pStyle w:val="Heading2"/>
      </w:pPr>
      <w:r>
        <w:t>8 References and Related Documents</w:t>
      </w:r>
    </w:p>
    <w:p w14:paraId="625DDC82" w14:textId="77777777" w:rsidR="00CB6E71" w:rsidRDefault="00000000">
      <w:pPr>
        <w:pStyle w:val="Heading3"/>
      </w:pPr>
      <w:r>
        <w:t>8.1 Related SOPs</w:t>
      </w:r>
    </w:p>
    <w:p w14:paraId="45E15B97" w14:textId="77777777" w:rsidR="00CB6E71" w:rsidRDefault="00000000">
      <w:pPr>
        <w:pStyle w:val="ListBullet"/>
      </w:pPr>
      <w:r>
        <w:t>SOP_009a: Conventional OPS Library Preparation</w:t>
      </w:r>
    </w:p>
    <w:p w14:paraId="71838D10" w14:textId="77777777" w:rsidR="00CB6E71" w:rsidRDefault="00000000">
      <w:pPr>
        <w:pStyle w:val="ListBullet"/>
      </w:pPr>
      <w:r>
        <w:t>SOP_009b: T7 Library Preparation</w:t>
      </w:r>
    </w:p>
    <w:p w14:paraId="5EC79D84" w14:textId="77777777" w:rsidR="00CB6E71" w:rsidRDefault="00000000">
      <w:pPr>
        <w:pStyle w:val="ListBullet"/>
      </w:pPr>
      <w:r>
        <w:t>SOP_010: SBS Illumina Sequencing</w:t>
      </w:r>
    </w:p>
    <w:p w14:paraId="2AF2B0CA" w14:textId="77777777" w:rsidR="00CB6E71" w:rsidRDefault="00000000">
      <w:pPr>
        <w:pStyle w:val="ListBullet"/>
      </w:pPr>
      <w:r>
        <w:lastRenderedPageBreak/>
        <w:t>SOP_011: Imaging Using Nikon Ti2</w:t>
      </w:r>
    </w:p>
    <w:p w14:paraId="3B74F513" w14:textId="77777777" w:rsidR="00CB6E71" w:rsidRDefault="00000000">
      <w:pPr>
        <w:pStyle w:val="Heading3"/>
      </w:pPr>
      <w:r>
        <w:t>8.2 Literature References</w:t>
      </w:r>
    </w:p>
    <w:p w14:paraId="10EA9C84" w14:textId="77777777" w:rsidR="00CB6E71" w:rsidRDefault="00000000">
      <w:pPr>
        <w:pStyle w:val="ListNumber"/>
      </w:pPr>
      <w:r>
        <w:t>Li, W. et al. MAGeCK enables robust identification of essential genes from genome-scale CRISPR/Cas9 knockout screens. Genome Biol 15, 554 (2014).</w:t>
      </w:r>
    </w:p>
    <w:p w14:paraId="138339CA" w14:textId="77777777" w:rsidR="00CB6E71" w:rsidRDefault="00000000">
      <w:pPr>
        <w:pStyle w:val="ListNumber"/>
      </w:pPr>
      <w:r>
        <w:t>Doench, J.G. et al. Optimized sgRNA design to maximize activity and minimize off-target effects of CRISPR-Cas9. Nat Biotechnol 34, 184-191 (2016).</w:t>
      </w:r>
    </w:p>
    <w:p w14:paraId="2C4CB8F3" w14:textId="77777777" w:rsidR="00CB6E71" w:rsidRDefault="00000000">
      <w:pPr>
        <w:pStyle w:val="Heading3"/>
      </w:pPr>
      <w:r>
        <w:t>8.3 Web Resources</w:t>
      </w:r>
    </w:p>
    <w:p w14:paraId="16600F75" w14:textId="30A9019A" w:rsidR="00CB6E71" w:rsidRDefault="00000000">
      <w:pPr>
        <w:pStyle w:val="ListBullet"/>
      </w:pPr>
      <w:r>
        <w:t xml:space="preserve">MAGeCK documentation: </w:t>
      </w:r>
      <w:hyperlink r:id="rId6" w:history="1">
        <w:r w:rsidRPr="006835B9">
          <w:rPr>
            <w:rStyle w:val="Hyperlink"/>
          </w:rPr>
          <w:t>https://sourceforge.net/p/mageck/wiki/Home/</w:t>
        </w:r>
      </w:hyperlink>
    </w:p>
    <w:p w14:paraId="7E3DB26C" w14:textId="4C0E7230" w:rsidR="00CB6E71" w:rsidRDefault="00000000">
      <w:pPr>
        <w:pStyle w:val="ListBullet"/>
      </w:pPr>
      <w:r>
        <w:t xml:space="preserve">Biowulf MAGeCK guide: </w:t>
      </w:r>
      <w:hyperlink r:id="rId7" w:history="1">
        <w:r w:rsidRPr="006835B9">
          <w:rPr>
            <w:rStyle w:val="Hyperlink"/>
          </w:rPr>
          <w:t>https://hpc.nih.gov/apps/MAGeCK.html</w:t>
        </w:r>
      </w:hyperlink>
    </w:p>
    <w:p w14:paraId="1FF2DEE9" w14:textId="77777777" w:rsidR="00CB6E71" w:rsidRDefault="00000000">
      <w:pPr>
        <w:pStyle w:val="Heading2"/>
      </w:pPr>
      <w:r>
        <w:t>9 Appendices</w:t>
      </w:r>
    </w:p>
    <w:p w14:paraId="435E45EB" w14:textId="77777777" w:rsidR="00CB6E71" w:rsidRDefault="00000000">
      <w:pPr>
        <w:pStyle w:val="Heading3"/>
      </w:pPr>
      <w:r>
        <w:t>9.1 File Naming Conventions</w:t>
      </w:r>
    </w:p>
    <w:p w14:paraId="12AD27D5" w14:textId="77777777" w:rsidR="00CB6E71" w:rsidRDefault="00000000">
      <w:pPr>
        <w:pStyle w:val="ListBullet"/>
      </w:pPr>
      <w:r>
        <w:t>Raw sequencing data: [sample_name]_S[number]_R1_001.fastq</w:t>
      </w:r>
    </w:p>
    <w:p w14:paraId="17DDD998" w14:textId="77777777" w:rsidR="00CB6E71" w:rsidRDefault="00000000">
      <w:pPr>
        <w:pStyle w:val="ListBullet"/>
      </w:pPr>
      <w:r>
        <w:t>Reference library: [library_name]_3cols.txt (tab-delimited: sgRNA_ID, sequence, gene)</w:t>
      </w:r>
    </w:p>
    <w:p w14:paraId="34F14D13" w14:textId="77777777" w:rsidR="00CB6E71" w:rsidRDefault="00000000">
      <w:pPr>
        <w:pStyle w:val="ListBullet"/>
      </w:pPr>
      <w:r>
        <w:t>MAGeCK output: [sample_name].count.txt , [sample_name].countsummary.txt</w:t>
      </w:r>
    </w:p>
    <w:p w14:paraId="282695DD" w14:textId="77777777" w:rsidR="00CB6E71" w:rsidRDefault="00000000">
      <w:pPr>
        <w:pStyle w:val="Heading3"/>
      </w:pPr>
      <w:r>
        <w:t>9.2 Biowulf Specific Notes</w:t>
      </w:r>
    </w:p>
    <w:p w14:paraId="6B500F75" w14:textId="77777777" w:rsidR="00CB6E71" w:rsidRDefault="00000000">
      <w:pPr>
        <w:pStyle w:val="ListBullet"/>
      </w:pPr>
      <w:r>
        <w:t>Work in /data/username directory for optimal performance</w:t>
      </w:r>
    </w:p>
    <w:p w14:paraId="796DE2FA" w14:textId="77777777" w:rsidR="00CB6E71" w:rsidRDefault="00000000">
      <w:pPr>
        <w:pStyle w:val="ListBullet"/>
      </w:pPr>
      <w:r>
        <w:t>Use sinteractive for interactive sessions</w:t>
      </w:r>
    </w:p>
    <w:p w14:paraId="07A98B2F" w14:textId="77777777" w:rsidR="00CB6E71" w:rsidRDefault="00000000">
      <w:pPr>
        <w:pStyle w:val="ListBullet"/>
      </w:pPr>
      <w:r>
        <w:t>Load modules before running analysis tools</w:t>
      </w:r>
    </w:p>
    <w:p w14:paraId="0E4D2F04" w14:textId="77777777" w:rsidR="00CB6E71" w:rsidRDefault="00000000">
      <w:pPr>
        <w:pStyle w:val="ListBullet"/>
      </w:pPr>
      <w:r>
        <w:t>Transfer large files using appropriate methods</w:t>
      </w:r>
    </w:p>
    <w:p w14:paraId="421174FC" w14:textId="77777777" w:rsidR="00CB6E71" w:rsidRDefault="00000000">
      <w:pPr>
        <w:pStyle w:val="Heading3"/>
      </w:pPr>
      <w:r>
        <w:t>9.3 Expected File Formats</w:t>
      </w:r>
    </w:p>
    <w:p w14:paraId="32C1BACB" w14:textId="77777777" w:rsidR="00CB6E71" w:rsidRDefault="00000000">
      <w:r>
        <w:t>Reference Library Format (tab-delimited):</w:t>
      </w:r>
    </w:p>
    <w:sectPr w:rsidR="00CB6E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3472274">
    <w:abstractNumId w:val="8"/>
  </w:num>
  <w:num w:numId="2" w16cid:durableId="1970352289">
    <w:abstractNumId w:val="6"/>
  </w:num>
  <w:num w:numId="3" w16cid:durableId="695234771">
    <w:abstractNumId w:val="5"/>
  </w:num>
  <w:num w:numId="4" w16cid:durableId="323162676">
    <w:abstractNumId w:val="4"/>
  </w:num>
  <w:num w:numId="5" w16cid:durableId="1787626232">
    <w:abstractNumId w:val="7"/>
  </w:num>
  <w:num w:numId="6" w16cid:durableId="943727405">
    <w:abstractNumId w:val="3"/>
  </w:num>
  <w:num w:numId="7" w16cid:durableId="2121029736">
    <w:abstractNumId w:val="2"/>
  </w:num>
  <w:num w:numId="8" w16cid:durableId="1492602539">
    <w:abstractNumId w:val="1"/>
  </w:num>
  <w:num w:numId="9" w16cid:durableId="13294838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35B9"/>
    <w:rsid w:val="00AA1D8D"/>
    <w:rsid w:val="00B47730"/>
    <w:rsid w:val="00CB0664"/>
    <w:rsid w:val="00CB6E71"/>
    <w:rsid w:val="00E534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E7FD0C"/>
  <w14:defaultImageDpi w14:val="300"/>
  <w15:docId w15:val="{548C765D-2565-F24B-B5B5-A020D341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83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pc.nih.gov/apps/MAGeC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urceforge.net/p/mageck/wiki/Hom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1293</Words>
  <Characters>8030</Characters>
  <Application>Microsoft Office Word</Application>
  <DocSecurity>0</DocSecurity>
  <Lines>334</Lines>
  <Paragraphs>300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Foley, Jason (NIH/NCI) [E]</cp:lastModifiedBy>
  <cp:revision>2</cp:revision>
  <dcterms:created xsi:type="dcterms:W3CDTF">2013-12-23T23:15:00Z</dcterms:created>
  <dcterms:modified xsi:type="dcterms:W3CDTF">2026-07-17T18:35:00Z</dcterms:modified>
  <cp:category/>
</cp:coreProperties>
</file>